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A47662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3F49" w:rsidRDefault="00A66770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70" w:rsidRPr="00D62B13" w:rsidRDefault="00A66770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BC3F49" w:rsidRPr="00C11799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D62B13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C11799" w:rsidRDefault="00E10E43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B66A74">
        <w:rPr>
          <w:rFonts w:ascii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DF6F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       № </w:t>
      </w:r>
      <w:r>
        <w:rPr>
          <w:rFonts w:ascii="Times New Roman" w:hAnsi="Times New Roman"/>
          <w:b/>
          <w:sz w:val="28"/>
          <w:szCs w:val="28"/>
          <w:lang w:eastAsia="ru-RU"/>
        </w:rPr>
        <w:t>14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076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 w:rsidR="00076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 w:rsidR="00076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</w:t>
      </w:r>
      <w:r w:rsidR="00BC3F49" w:rsidRPr="003F2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404" w:rsidRPr="003F2404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3F2404">
        <w:rPr>
          <w:rFonts w:ascii="Times New Roman" w:hAnsi="Times New Roman"/>
          <w:sz w:val="28"/>
          <w:szCs w:val="28"/>
        </w:rPr>
        <w:t>.</w:t>
      </w:r>
    </w:p>
    <w:p w:rsidR="00A66770" w:rsidRPr="00C11799" w:rsidRDefault="00A66770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404" w:rsidRDefault="003F2404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404" w:rsidRDefault="003F2404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Pr="00C11799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0E43">
        <w:rPr>
          <w:rFonts w:ascii="Times New Roman" w:hAnsi="Times New Roman"/>
          <w:sz w:val="28"/>
          <w:szCs w:val="28"/>
          <w:lang w:eastAsia="ru-RU"/>
        </w:rPr>
        <w:t>И.о. Главы</w:t>
      </w:r>
      <w:r w:rsidRPr="00C11799">
        <w:rPr>
          <w:rFonts w:ascii="Times New Roman" w:hAnsi="Times New Roman"/>
          <w:sz w:val="28"/>
          <w:szCs w:val="28"/>
          <w:lang w:eastAsia="ru-RU"/>
        </w:rPr>
        <w:t xml:space="preserve"> Троицкого сельсовета                                        </w:t>
      </w:r>
      <w:r w:rsidR="00E10E43">
        <w:rPr>
          <w:rFonts w:ascii="Times New Roman" w:hAnsi="Times New Roman"/>
          <w:sz w:val="28"/>
          <w:szCs w:val="28"/>
          <w:lang w:eastAsia="ru-RU"/>
        </w:rPr>
        <w:t>Т.Е. Брыжинова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</w:r>
      <w:r w:rsidR="00E10E43">
        <w:rPr>
          <w:rFonts w:ascii="Times New Roman" w:hAnsi="Times New Roman"/>
          <w:sz w:val="24"/>
          <w:szCs w:val="24"/>
          <w:lang w:eastAsia="ru-RU"/>
        </w:rPr>
        <w:t>27</w:t>
      </w:r>
      <w:r w:rsidRPr="00D62B13">
        <w:rPr>
          <w:rFonts w:ascii="Times New Roman" w:hAnsi="Times New Roman"/>
          <w:sz w:val="24"/>
          <w:szCs w:val="24"/>
          <w:lang w:eastAsia="ru-RU"/>
        </w:rPr>
        <w:t>.</w:t>
      </w:r>
      <w:r w:rsidR="00A66770">
        <w:rPr>
          <w:rFonts w:ascii="Times New Roman" w:hAnsi="Times New Roman"/>
          <w:sz w:val="24"/>
          <w:szCs w:val="24"/>
          <w:lang w:eastAsia="ru-RU"/>
        </w:rPr>
        <w:t>0</w:t>
      </w:r>
      <w:r w:rsidR="00E10E43">
        <w:rPr>
          <w:rFonts w:ascii="Times New Roman" w:hAnsi="Times New Roman"/>
          <w:sz w:val="24"/>
          <w:szCs w:val="24"/>
          <w:lang w:eastAsia="ru-RU"/>
        </w:rPr>
        <w:t>4</w:t>
      </w:r>
      <w:r w:rsidR="00A66770">
        <w:rPr>
          <w:rFonts w:ascii="Times New Roman" w:hAnsi="Times New Roman"/>
          <w:sz w:val="24"/>
          <w:szCs w:val="24"/>
          <w:lang w:eastAsia="ru-RU"/>
        </w:rPr>
        <w:t>.</w:t>
      </w:r>
      <w:r w:rsidRPr="00D62B13">
        <w:rPr>
          <w:rFonts w:ascii="Times New Roman" w:hAnsi="Times New Roman"/>
          <w:sz w:val="24"/>
          <w:szCs w:val="24"/>
          <w:lang w:eastAsia="ru-RU"/>
        </w:rPr>
        <w:t>20</w:t>
      </w:r>
      <w:r w:rsidR="006D3BD5">
        <w:rPr>
          <w:rFonts w:ascii="Times New Roman" w:hAnsi="Times New Roman"/>
          <w:sz w:val="24"/>
          <w:szCs w:val="24"/>
          <w:lang w:eastAsia="ru-RU"/>
        </w:rPr>
        <w:t>2</w:t>
      </w:r>
      <w:r w:rsidR="00A66770">
        <w:rPr>
          <w:rFonts w:ascii="Times New Roman" w:hAnsi="Times New Roman"/>
          <w:sz w:val="24"/>
          <w:szCs w:val="24"/>
          <w:lang w:eastAsia="ru-RU"/>
        </w:rPr>
        <w:t>3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E10E43">
        <w:rPr>
          <w:rFonts w:ascii="Times New Roman" w:hAnsi="Times New Roman"/>
          <w:sz w:val="24"/>
          <w:szCs w:val="24"/>
          <w:lang w:eastAsia="ru-RU"/>
        </w:rPr>
        <w:t>14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r w:rsidR="006104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B1282E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B66A74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5159,4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B66A74">
              <w:rPr>
                <w:rFonts w:ascii="Times New Roman" w:hAnsi="Times New Roman"/>
                <w:sz w:val="24"/>
                <w:szCs w:val="24"/>
                <w:lang w:eastAsia="ru-RU"/>
              </w:rPr>
              <w:t>2533,3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1387,9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 – 1238,2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277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4881,4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277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2362,3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2024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1334,4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2025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 1184,7</w:t>
            </w:r>
            <w:r w:rsidR="0007652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</w:t>
      </w:r>
      <w:r w:rsidR="00A66770">
        <w:rPr>
          <w:rFonts w:ascii="Times New Roman" w:hAnsi="Times New Roman"/>
          <w:sz w:val="24"/>
          <w:szCs w:val="24"/>
        </w:rPr>
        <w:t>22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</w:t>
      </w:r>
      <w:r w:rsidR="00A66770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</w:t>
      </w:r>
      <w:r w:rsidRPr="00D62B13">
        <w:rPr>
          <w:rFonts w:ascii="Times New Roman" w:hAnsi="Times New Roman"/>
          <w:sz w:val="24"/>
          <w:szCs w:val="24"/>
        </w:rPr>
        <w:lastRenderedPageBreak/>
        <w:t>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0765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2023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6D3BD5">
        <w:rPr>
          <w:rFonts w:ascii="Times New Roman" w:hAnsi="Times New Roman"/>
          <w:color w:val="FF0000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D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Рз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9B2CB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9B2CB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DA0D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0100000</w:t>
            </w:r>
            <w:r w:rsidR="00CA735F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662FF" w:rsidP="00A6677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2533,3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A23606" w:rsidP="00A6677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6D3BD5"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A6677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1238,2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FA79C0"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328,7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color w:val="993300"/>
                <w:sz w:val="18"/>
                <w:szCs w:val="18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A66770" w:rsidRDefault="000059A7" w:rsidP="000059A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A66770" w:rsidRDefault="000059A7" w:rsidP="000059A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A66770" w:rsidRDefault="000059A7" w:rsidP="000059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2662FF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356,7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A79C0" w:rsidRPr="00A66770">
              <w:rPr>
                <w:rFonts w:ascii="Times New Roman" w:hAnsi="Times New Roman"/>
                <w:b/>
                <w:sz w:val="18"/>
                <w:szCs w:val="18"/>
              </w:rPr>
              <w:t>73,5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854A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35304E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317,9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FA79C0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1015,3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color w:val="993300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2A5C8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2662F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0110075090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662F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8B6EC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 xml:space="preserve">Обеспечение полномочий по первичным мерам пожарной </w:t>
            </w:r>
            <w:r w:rsidRPr="00A66770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012000000</w:t>
            </w:r>
            <w:r w:rsidR="00CA735F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35304E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3E29F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  <w:r w:rsidR="003E29F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D22B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DF693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FA79C0" w:rsidP="00724EE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232,6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A66770">
              <w:rPr>
                <w:rFonts w:ascii="Times New Roman" w:hAnsi="Times New Roman"/>
                <w:sz w:val="18"/>
                <w:szCs w:val="18"/>
              </w:rPr>
              <w:lastRenderedPageBreak/>
              <w:t>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3E29F8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FA79C0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FA79C0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FA79C0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00S4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FA79C0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FA79C0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3E29F8" w:rsidP="002860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2860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786,0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2860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FA79C0"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904,0</w:t>
            </w:r>
          </w:p>
        </w:tc>
      </w:tr>
      <w:tr w:rsidR="00CA735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48345D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3E2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2210,0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48,0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483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</w:t>
            </w:r>
            <w:r w:rsidR="00FA79C0" w:rsidRPr="00A66770">
              <w:rPr>
                <w:rFonts w:ascii="Times New Roman" w:hAnsi="Times New Roman"/>
                <w:sz w:val="18"/>
                <w:szCs w:val="18"/>
              </w:rPr>
              <w:t>99,3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103,</w:t>
            </w:r>
            <w:r w:rsidR="006A26E5" w:rsidRPr="00A667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FA79C0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412,8</w:t>
            </w:r>
          </w:p>
        </w:tc>
      </w:tr>
      <w:tr w:rsidR="00CA735F" w:rsidRPr="00D62B13" w:rsidTr="003E29F8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S74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423B70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7164A2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7164A2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180</w:t>
            </w:r>
            <w:r w:rsidR="00A11519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3E29F8" w:rsidRPr="00D62B13" w:rsidTr="003E29F8">
        <w:trPr>
          <w:trHeight w:val="11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F8" w:rsidRPr="00A66770" w:rsidRDefault="003E29F8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9F8" w:rsidRPr="00A66770" w:rsidRDefault="003E29F8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9F8" w:rsidRPr="00A66770" w:rsidRDefault="003E29F8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0130077490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3E29F8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9F8" w:rsidRPr="00A66770" w:rsidRDefault="003E29F8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48345D" w:rsidRPr="00D62B13" w:rsidTr="003E29F8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A36C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Отдельные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  <w:r w:rsidR="002175DE" w:rsidRPr="00A66770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FA79C0" w:rsidP="00FA79C0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117,0</w:t>
            </w:r>
          </w:p>
        </w:tc>
      </w:tr>
      <w:tr w:rsidR="0048345D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2A5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FA79C0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 xml:space="preserve"> 54</w:t>
            </w:r>
            <w:r w:rsidR="002175DE" w:rsidRPr="00A66770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066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FA79C0" w:rsidP="0006681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114,0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C1179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2023-2025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Общий объем  средств финансирования Программы за счет всех источников  составит </w:t>
            </w:r>
            <w:r w:rsidR="00E2722A">
              <w:rPr>
                <w:rFonts w:ascii="Times New Roman" w:hAnsi="Times New Roman"/>
                <w:color w:val="FF0000"/>
                <w:sz w:val="24"/>
                <w:szCs w:val="24"/>
              </w:rPr>
              <w:t>1654,0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E2722A">
              <w:rPr>
                <w:rFonts w:ascii="Times New Roman" w:hAnsi="Times New Roman"/>
                <w:sz w:val="24"/>
                <w:szCs w:val="24"/>
                <w:lang w:eastAsia="ru-RU"/>
              </w:rPr>
              <w:t>959,4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337,9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356,7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E2722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1654,0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0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E2722A">
              <w:rPr>
                <w:rFonts w:ascii="Times New Roman" w:hAnsi="Times New Roman"/>
                <w:sz w:val="24"/>
                <w:szCs w:val="24"/>
                <w:lang w:eastAsia="ru-RU"/>
              </w:rPr>
              <w:t>959,4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337,9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356,7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0765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ного мероприятия (внатуральном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2023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175D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C428FD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175D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0C74CA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1015,3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1228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с Троицк, ул. 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Большевистская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 дома №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>дома №43</w:t>
            </w:r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D37A76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E2722A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122844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с Троицк,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Большевистская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  до дома №43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D14546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0110075080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299B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E2722A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578</w:t>
            </w:r>
            <w:r w:rsidR="00C428FD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C428FD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C428FD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E2722A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1273,3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23"/>
        <w:gridCol w:w="6049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–уменьшение гибели и травмирования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507D8C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 w:rsidR="00E2722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0C74CA">
              <w:rPr>
                <w:rFonts w:ascii="Times New Roman" w:hAnsi="Times New Roman"/>
                <w:color w:val="FF0000"/>
                <w:sz w:val="24"/>
                <w:szCs w:val="24"/>
              </w:rPr>
              <w:t>,6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C74CA">
              <w:rPr>
                <w:rFonts w:ascii="Times New Roman" w:hAnsi="Times New Roman"/>
                <w:sz w:val="24"/>
                <w:szCs w:val="24"/>
              </w:rPr>
              <w:t>10</w:t>
            </w:r>
            <w:r w:rsidR="00E2722A">
              <w:rPr>
                <w:rFonts w:ascii="Times New Roman" w:hAnsi="Times New Roman"/>
                <w:sz w:val="24"/>
                <w:szCs w:val="24"/>
              </w:rPr>
              <w:t>5</w:t>
            </w:r>
            <w:r w:rsidR="000C74CA">
              <w:rPr>
                <w:rFonts w:ascii="Times New Roman" w:hAnsi="Times New Roman"/>
                <w:sz w:val="24"/>
                <w:szCs w:val="24"/>
              </w:rPr>
              <w:t>,6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428FD">
              <w:rPr>
                <w:rFonts w:ascii="Times New Roman" w:hAnsi="Times New Roman"/>
                <w:sz w:val="24"/>
                <w:szCs w:val="24"/>
              </w:rPr>
              <w:t>64,5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428FD">
              <w:rPr>
                <w:rFonts w:ascii="Times New Roman" w:hAnsi="Times New Roman"/>
                <w:sz w:val="24"/>
                <w:szCs w:val="24"/>
              </w:rPr>
              <w:t>64,5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CD3370" w:rsidRDefault="00CD3370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23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C428FD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E10E43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2023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C428FD">
        <w:rPr>
          <w:rFonts w:ascii="Times New Roman" w:hAnsi="Times New Roman"/>
          <w:color w:val="000000"/>
          <w:sz w:val="24"/>
          <w:szCs w:val="24"/>
        </w:rPr>
        <w:t>5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E10E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D62B13">
        <w:rPr>
          <w:color w:val="000000"/>
          <w:sz w:val="24"/>
          <w:szCs w:val="24"/>
        </w:rPr>
        <w:tab/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местного бюджета потребуется </w:t>
      </w:r>
      <w:r w:rsidR="00507D8C">
        <w:rPr>
          <w:rFonts w:ascii="Times New Roman" w:hAnsi="Times New Roman"/>
          <w:sz w:val="24"/>
          <w:szCs w:val="24"/>
        </w:rPr>
        <w:t>234,</w:t>
      </w:r>
      <w:r w:rsidR="000010F2">
        <w:rPr>
          <w:rFonts w:ascii="Times New Roman" w:hAnsi="Times New Roman"/>
          <w:sz w:val="24"/>
          <w:szCs w:val="24"/>
        </w:rPr>
        <w:t>6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2023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507D8C">
        <w:rPr>
          <w:rFonts w:ascii="Times New Roman" w:hAnsi="Times New Roman"/>
          <w:sz w:val="24"/>
          <w:szCs w:val="24"/>
        </w:rPr>
        <w:t>105,</w:t>
      </w:r>
      <w:r w:rsidR="000010F2">
        <w:rPr>
          <w:rFonts w:ascii="Times New Roman" w:hAnsi="Times New Roman"/>
          <w:sz w:val="24"/>
          <w:szCs w:val="24"/>
        </w:rPr>
        <w:t>6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24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C428FD">
        <w:rPr>
          <w:rFonts w:ascii="Times New Roman" w:hAnsi="Times New Roman"/>
          <w:sz w:val="24"/>
          <w:szCs w:val="24"/>
        </w:rPr>
        <w:t>64,5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C428FD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="00C428FD">
        <w:rPr>
          <w:rFonts w:ascii="Times New Roman" w:hAnsi="Times New Roman"/>
          <w:sz w:val="24"/>
          <w:szCs w:val="24"/>
        </w:rPr>
        <w:t>64,5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010F2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0C74C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428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C74CA" w:rsidP="0028327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  <w:r w:rsidR="00C428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0120074120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507D8C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507D8C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C74CA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C428FD" w:rsidP="00507D8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C428FD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507D8C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0C74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ЧС и стихийных бедствий</w:t>
            </w:r>
            <w:r w:rsidRPr="00A5676B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4 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507D8C" w:rsidP="000010F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010F2">
              <w:rPr>
                <w:b/>
                <w:sz w:val="20"/>
                <w:szCs w:val="20"/>
              </w:rPr>
              <w:t>5</w:t>
            </w:r>
            <w:r w:rsidR="000C74CA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507D8C" w:rsidP="0028327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0C74CA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2023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C428FD">
        <w:rPr>
          <w:rFonts w:ascii="Times New Roman" w:hAnsi="Times New Roman" w:cs="Times New Roman"/>
          <w:sz w:val="24"/>
          <w:szCs w:val="24"/>
        </w:rPr>
        <w:t>5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E76F55">
        <w:trPr>
          <w:trHeight w:val="611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E76F55">
        <w:trPr>
          <w:trHeight w:val="70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E76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E76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6343" w:type="dxa"/>
          </w:tcPr>
          <w:p w:rsidR="00BC3F49" w:rsidRPr="00D62B13" w:rsidRDefault="00C428FD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0010F2">
              <w:rPr>
                <w:rFonts w:ascii="Times New Roman" w:hAnsi="Times New Roman"/>
                <w:color w:val="FF0000"/>
                <w:sz w:val="24"/>
                <w:szCs w:val="24"/>
              </w:rPr>
              <w:t>3154,0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0C74C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010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="000C74C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6E65F9" w:rsidRDefault="006E65F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954,5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E76F55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786,0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BC3F49" w:rsidRPr="00D62B13" w:rsidRDefault="00BC3F49" w:rsidP="000010F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0010F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3154</w:t>
            </w:r>
            <w:r w:rsidR="000C74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BC3F49" w:rsidRPr="00D62B13" w:rsidTr="00E76F55">
        <w:trPr>
          <w:trHeight w:val="993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3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4CA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412,8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7A704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7A70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0010F2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0010F2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0010F2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0010F2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Грант по </w:t>
            </w:r>
            <w:r w:rsidR="000704B2" w:rsidRPr="000704B2">
              <w:rPr>
                <w:rFonts w:ascii="Times New Roman" w:hAnsi="Times New Roman"/>
                <w:sz w:val="24"/>
                <w:szCs w:val="24"/>
              </w:rPr>
              <w:t>обустройству</w:t>
            </w:r>
            <w:r w:rsidR="0007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B2" w:rsidRPr="000704B2">
              <w:rPr>
                <w:rFonts w:ascii="Times New Roman" w:hAnsi="Times New Roman"/>
                <w:sz w:val="24"/>
                <w:szCs w:val="24"/>
              </w:rPr>
              <w:t>детской площадки</w:t>
            </w:r>
            <w:r w:rsidR="0007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B2" w:rsidRPr="000704B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«Детский уголок»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п.Лужки</w:t>
            </w:r>
          </w:p>
        </w:tc>
      </w:tr>
      <w:tr w:rsidR="0074279C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8.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487780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535FC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535FC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535FCE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7780">
              <w:rPr>
                <w:rFonts w:ascii="Times New Roman" w:hAnsi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9B6F5A" w:rsidRDefault="007A7047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Софинансирование местного бюджета на </w:t>
            </w:r>
            <w:r w:rsidR="000704B2" w:rsidRPr="009B6F5A">
              <w:rPr>
                <w:rFonts w:ascii="Times New Roman" w:hAnsi="Times New Roman"/>
                <w:sz w:val="24"/>
                <w:szCs w:val="24"/>
              </w:rPr>
              <w:t xml:space="preserve">обустройство детской площадки </w:t>
            </w:r>
            <w:r w:rsidR="000704B2" w:rsidRPr="009B6F5A">
              <w:rPr>
                <w:rFonts w:ascii="Times New Roman" w:hAnsi="Times New Roman"/>
                <w:sz w:val="24"/>
                <w:szCs w:val="24"/>
                <w:u w:val="single"/>
              </w:rPr>
              <w:t>«Детский уголок»</w:t>
            </w:r>
            <w:r w:rsidR="000704B2" w:rsidRPr="009B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п.Лужки</w:t>
            </w: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487780" w:rsidP="000010F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0010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413</w:t>
            </w:r>
            <w:r w:rsidR="000C74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487780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954,5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487780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0010F2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3154</w:t>
            </w:r>
            <w:r w:rsidR="000C74C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Необходимпрограммноцелевойподходкрешениюпроблемвобластиархитектурыиградостроительства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E10E43" w:rsidP="00E10E43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BC3F49"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№2 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4E72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604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4348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4E7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9974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9974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4E72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195F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AA" w:rsidRDefault="00F555AA" w:rsidP="003A1FE6">
      <w:pPr>
        <w:spacing w:before="0" w:after="0"/>
      </w:pPr>
      <w:r>
        <w:separator/>
      </w:r>
    </w:p>
  </w:endnote>
  <w:endnote w:type="continuationSeparator" w:id="0">
    <w:p w:rsidR="00F555AA" w:rsidRDefault="00F555AA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AA" w:rsidRDefault="00F555AA" w:rsidP="003A1FE6">
      <w:pPr>
        <w:spacing w:before="0" w:after="0"/>
      </w:pPr>
      <w:r>
        <w:separator/>
      </w:r>
    </w:p>
  </w:footnote>
  <w:footnote w:type="continuationSeparator" w:id="0">
    <w:p w:rsidR="00F555AA" w:rsidRDefault="00F555AA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10F2"/>
    <w:rsid w:val="00004B90"/>
    <w:rsid w:val="000059A7"/>
    <w:rsid w:val="00006506"/>
    <w:rsid w:val="00011542"/>
    <w:rsid w:val="00022CED"/>
    <w:rsid w:val="00023D3E"/>
    <w:rsid w:val="000402B3"/>
    <w:rsid w:val="0004299B"/>
    <w:rsid w:val="00053196"/>
    <w:rsid w:val="00053303"/>
    <w:rsid w:val="000533B9"/>
    <w:rsid w:val="00053E3C"/>
    <w:rsid w:val="00055EF3"/>
    <w:rsid w:val="00060168"/>
    <w:rsid w:val="00066815"/>
    <w:rsid w:val="000704B2"/>
    <w:rsid w:val="0007652A"/>
    <w:rsid w:val="00081438"/>
    <w:rsid w:val="00086219"/>
    <w:rsid w:val="00093160"/>
    <w:rsid w:val="000A199E"/>
    <w:rsid w:val="000A2286"/>
    <w:rsid w:val="000A364F"/>
    <w:rsid w:val="000A3CD3"/>
    <w:rsid w:val="000A591A"/>
    <w:rsid w:val="000A6D96"/>
    <w:rsid w:val="000A76F8"/>
    <w:rsid w:val="000B5F28"/>
    <w:rsid w:val="000C3965"/>
    <w:rsid w:val="000C74CA"/>
    <w:rsid w:val="000D27EE"/>
    <w:rsid w:val="000D47C4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2844"/>
    <w:rsid w:val="00123431"/>
    <w:rsid w:val="00124D59"/>
    <w:rsid w:val="00126434"/>
    <w:rsid w:val="001267AF"/>
    <w:rsid w:val="00127F8C"/>
    <w:rsid w:val="00130FEB"/>
    <w:rsid w:val="00143E8C"/>
    <w:rsid w:val="0014571E"/>
    <w:rsid w:val="00145F2D"/>
    <w:rsid w:val="00151DB4"/>
    <w:rsid w:val="00166080"/>
    <w:rsid w:val="00180CBE"/>
    <w:rsid w:val="0019528F"/>
    <w:rsid w:val="00195FE4"/>
    <w:rsid w:val="001A2A43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197D"/>
    <w:rsid w:val="001F1D5C"/>
    <w:rsid w:val="001F5E66"/>
    <w:rsid w:val="00211A4A"/>
    <w:rsid w:val="0021255F"/>
    <w:rsid w:val="00215856"/>
    <w:rsid w:val="00216EEB"/>
    <w:rsid w:val="002175DE"/>
    <w:rsid w:val="0022789A"/>
    <w:rsid w:val="00233CBE"/>
    <w:rsid w:val="002361BA"/>
    <w:rsid w:val="0024075F"/>
    <w:rsid w:val="002441A7"/>
    <w:rsid w:val="00246E12"/>
    <w:rsid w:val="00255CD7"/>
    <w:rsid w:val="002662FF"/>
    <w:rsid w:val="00272A52"/>
    <w:rsid w:val="00274B41"/>
    <w:rsid w:val="00277DD3"/>
    <w:rsid w:val="0028302A"/>
    <w:rsid w:val="00283279"/>
    <w:rsid w:val="002851F3"/>
    <w:rsid w:val="00286013"/>
    <w:rsid w:val="00290DF8"/>
    <w:rsid w:val="00291310"/>
    <w:rsid w:val="0029131D"/>
    <w:rsid w:val="00292597"/>
    <w:rsid w:val="00297CFA"/>
    <w:rsid w:val="002A1A87"/>
    <w:rsid w:val="002A43D7"/>
    <w:rsid w:val="002A5C81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61D8"/>
    <w:rsid w:val="00302346"/>
    <w:rsid w:val="00307210"/>
    <w:rsid w:val="00310B7E"/>
    <w:rsid w:val="003213AF"/>
    <w:rsid w:val="0032614D"/>
    <w:rsid w:val="00326664"/>
    <w:rsid w:val="00326E52"/>
    <w:rsid w:val="003325D0"/>
    <w:rsid w:val="00332B36"/>
    <w:rsid w:val="0034078C"/>
    <w:rsid w:val="0034247B"/>
    <w:rsid w:val="00343597"/>
    <w:rsid w:val="00346936"/>
    <w:rsid w:val="0035304E"/>
    <w:rsid w:val="00354157"/>
    <w:rsid w:val="003632EB"/>
    <w:rsid w:val="00367F06"/>
    <w:rsid w:val="00371317"/>
    <w:rsid w:val="00372E3C"/>
    <w:rsid w:val="003747D0"/>
    <w:rsid w:val="00376DF3"/>
    <w:rsid w:val="00384E72"/>
    <w:rsid w:val="00386C1E"/>
    <w:rsid w:val="00387EC8"/>
    <w:rsid w:val="00390415"/>
    <w:rsid w:val="0039794B"/>
    <w:rsid w:val="003A1FE6"/>
    <w:rsid w:val="003B4778"/>
    <w:rsid w:val="003B61F6"/>
    <w:rsid w:val="003C1197"/>
    <w:rsid w:val="003C5C6B"/>
    <w:rsid w:val="003C7923"/>
    <w:rsid w:val="003E29F8"/>
    <w:rsid w:val="003F1B00"/>
    <w:rsid w:val="003F2404"/>
    <w:rsid w:val="003F484F"/>
    <w:rsid w:val="003F4E6E"/>
    <w:rsid w:val="003F7023"/>
    <w:rsid w:val="003F7EA5"/>
    <w:rsid w:val="004112DE"/>
    <w:rsid w:val="0041523A"/>
    <w:rsid w:val="004154CD"/>
    <w:rsid w:val="00416A86"/>
    <w:rsid w:val="00417994"/>
    <w:rsid w:val="00423B70"/>
    <w:rsid w:val="004253B1"/>
    <w:rsid w:val="0043481C"/>
    <w:rsid w:val="004368EF"/>
    <w:rsid w:val="00444DB9"/>
    <w:rsid w:val="004466E4"/>
    <w:rsid w:val="0046242C"/>
    <w:rsid w:val="004667B4"/>
    <w:rsid w:val="004672AD"/>
    <w:rsid w:val="004741E8"/>
    <w:rsid w:val="00476362"/>
    <w:rsid w:val="00477952"/>
    <w:rsid w:val="0048345D"/>
    <w:rsid w:val="0048491F"/>
    <w:rsid w:val="00486EAB"/>
    <w:rsid w:val="00487780"/>
    <w:rsid w:val="00490ECC"/>
    <w:rsid w:val="00491932"/>
    <w:rsid w:val="0049483B"/>
    <w:rsid w:val="004A1E7F"/>
    <w:rsid w:val="004A53CA"/>
    <w:rsid w:val="004A7F29"/>
    <w:rsid w:val="004B1804"/>
    <w:rsid w:val="004B5AA2"/>
    <w:rsid w:val="004C727A"/>
    <w:rsid w:val="004D7BE0"/>
    <w:rsid w:val="004E1449"/>
    <w:rsid w:val="004E1A7C"/>
    <w:rsid w:val="004E7210"/>
    <w:rsid w:val="004E772A"/>
    <w:rsid w:val="004F0683"/>
    <w:rsid w:val="004F5CC0"/>
    <w:rsid w:val="005012A4"/>
    <w:rsid w:val="0050177C"/>
    <w:rsid w:val="00505D96"/>
    <w:rsid w:val="00507D8C"/>
    <w:rsid w:val="0051153B"/>
    <w:rsid w:val="00511C6F"/>
    <w:rsid w:val="00512014"/>
    <w:rsid w:val="005127B8"/>
    <w:rsid w:val="00514C3A"/>
    <w:rsid w:val="00517639"/>
    <w:rsid w:val="005223C8"/>
    <w:rsid w:val="005238FD"/>
    <w:rsid w:val="005328D1"/>
    <w:rsid w:val="00534B47"/>
    <w:rsid w:val="00535FCE"/>
    <w:rsid w:val="005458D3"/>
    <w:rsid w:val="0055706A"/>
    <w:rsid w:val="005633A4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E02A3"/>
    <w:rsid w:val="005E2371"/>
    <w:rsid w:val="005E2782"/>
    <w:rsid w:val="005E787D"/>
    <w:rsid w:val="005F024C"/>
    <w:rsid w:val="005F19B1"/>
    <w:rsid w:val="005F3ED0"/>
    <w:rsid w:val="005F5209"/>
    <w:rsid w:val="006007A2"/>
    <w:rsid w:val="0061042A"/>
    <w:rsid w:val="00612B86"/>
    <w:rsid w:val="006202E1"/>
    <w:rsid w:val="00622B14"/>
    <w:rsid w:val="00632C62"/>
    <w:rsid w:val="00642E1A"/>
    <w:rsid w:val="00643839"/>
    <w:rsid w:val="00646119"/>
    <w:rsid w:val="00661FAC"/>
    <w:rsid w:val="006622B9"/>
    <w:rsid w:val="006632C8"/>
    <w:rsid w:val="0067435D"/>
    <w:rsid w:val="00674F9E"/>
    <w:rsid w:val="006827D0"/>
    <w:rsid w:val="006828A2"/>
    <w:rsid w:val="00683B36"/>
    <w:rsid w:val="00684BE8"/>
    <w:rsid w:val="00693748"/>
    <w:rsid w:val="006A21C2"/>
    <w:rsid w:val="006A26E5"/>
    <w:rsid w:val="006A2928"/>
    <w:rsid w:val="006A3A4A"/>
    <w:rsid w:val="006A66DF"/>
    <w:rsid w:val="006B0068"/>
    <w:rsid w:val="006B0097"/>
    <w:rsid w:val="006B0F8A"/>
    <w:rsid w:val="006B25DE"/>
    <w:rsid w:val="006C21E7"/>
    <w:rsid w:val="006C29F7"/>
    <w:rsid w:val="006C2DC3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4FFE"/>
    <w:rsid w:val="007370B9"/>
    <w:rsid w:val="00737CB5"/>
    <w:rsid w:val="00741254"/>
    <w:rsid w:val="0074279C"/>
    <w:rsid w:val="00746747"/>
    <w:rsid w:val="0074780F"/>
    <w:rsid w:val="007534E1"/>
    <w:rsid w:val="00754CA8"/>
    <w:rsid w:val="0075539B"/>
    <w:rsid w:val="00756727"/>
    <w:rsid w:val="0076038F"/>
    <w:rsid w:val="00760873"/>
    <w:rsid w:val="00763D71"/>
    <w:rsid w:val="007647BD"/>
    <w:rsid w:val="00765D95"/>
    <w:rsid w:val="00770AD7"/>
    <w:rsid w:val="00774EB0"/>
    <w:rsid w:val="00775019"/>
    <w:rsid w:val="007762B8"/>
    <w:rsid w:val="00777E49"/>
    <w:rsid w:val="00780474"/>
    <w:rsid w:val="00780532"/>
    <w:rsid w:val="00781534"/>
    <w:rsid w:val="0078216A"/>
    <w:rsid w:val="00783B40"/>
    <w:rsid w:val="00785FE9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7264"/>
    <w:rsid w:val="007C19D4"/>
    <w:rsid w:val="007C3A16"/>
    <w:rsid w:val="007C6DA8"/>
    <w:rsid w:val="007D0979"/>
    <w:rsid w:val="007E252C"/>
    <w:rsid w:val="007F7472"/>
    <w:rsid w:val="00805F82"/>
    <w:rsid w:val="00806E17"/>
    <w:rsid w:val="008071A8"/>
    <w:rsid w:val="00817B0A"/>
    <w:rsid w:val="00817F51"/>
    <w:rsid w:val="008222E3"/>
    <w:rsid w:val="008252DC"/>
    <w:rsid w:val="0082552F"/>
    <w:rsid w:val="008302A7"/>
    <w:rsid w:val="008366F5"/>
    <w:rsid w:val="00840EF4"/>
    <w:rsid w:val="008459EF"/>
    <w:rsid w:val="00860D4A"/>
    <w:rsid w:val="00860F36"/>
    <w:rsid w:val="0086181B"/>
    <w:rsid w:val="008669D0"/>
    <w:rsid w:val="008736F8"/>
    <w:rsid w:val="0087714C"/>
    <w:rsid w:val="00877C0A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22846"/>
    <w:rsid w:val="00924F6A"/>
    <w:rsid w:val="009274B4"/>
    <w:rsid w:val="00927731"/>
    <w:rsid w:val="009431F5"/>
    <w:rsid w:val="00953B56"/>
    <w:rsid w:val="009679DD"/>
    <w:rsid w:val="00967CBC"/>
    <w:rsid w:val="00971894"/>
    <w:rsid w:val="00974EFE"/>
    <w:rsid w:val="009750F1"/>
    <w:rsid w:val="00981FB7"/>
    <w:rsid w:val="00984B65"/>
    <w:rsid w:val="00990352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6F5A"/>
    <w:rsid w:val="009B784B"/>
    <w:rsid w:val="009B785F"/>
    <w:rsid w:val="009C1B03"/>
    <w:rsid w:val="009C5C8D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821"/>
    <w:rsid w:val="00A11519"/>
    <w:rsid w:val="00A16A01"/>
    <w:rsid w:val="00A1742F"/>
    <w:rsid w:val="00A23606"/>
    <w:rsid w:val="00A26E46"/>
    <w:rsid w:val="00A36C08"/>
    <w:rsid w:val="00A37213"/>
    <w:rsid w:val="00A406E4"/>
    <w:rsid w:val="00A42644"/>
    <w:rsid w:val="00A46C33"/>
    <w:rsid w:val="00A46C60"/>
    <w:rsid w:val="00A47662"/>
    <w:rsid w:val="00A5676B"/>
    <w:rsid w:val="00A61709"/>
    <w:rsid w:val="00A66198"/>
    <w:rsid w:val="00A66770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B0330"/>
    <w:rsid w:val="00AB2966"/>
    <w:rsid w:val="00AC458D"/>
    <w:rsid w:val="00AC7799"/>
    <w:rsid w:val="00AD7E74"/>
    <w:rsid w:val="00AE1B08"/>
    <w:rsid w:val="00AE545E"/>
    <w:rsid w:val="00AE63D7"/>
    <w:rsid w:val="00AE72BC"/>
    <w:rsid w:val="00AF0920"/>
    <w:rsid w:val="00AF425C"/>
    <w:rsid w:val="00AF6B64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6205"/>
    <w:rsid w:val="00B36574"/>
    <w:rsid w:val="00B405EA"/>
    <w:rsid w:val="00B42C57"/>
    <w:rsid w:val="00B450D2"/>
    <w:rsid w:val="00B50943"/>
    <w:rsid w:val="00B60480"/>
    <w:rsid w:val="00B61F19"/>
    <w:rsid w:val="00B633BB"/>
    <w:rsid w:val="00B653CD"/>
    <w:rsid w:val="00B66A74"/>
    <w:rsid w:val="00B71785"/>
    <w:rsid w:val="00B75D3D"/>
    <w:rsid w:val="00B7795F"/>
    <w:rsid w:val="00B842AE"/>
    <w:rsid w:val="00B855F1"/>
    <w:rsid w:val="00B91F55"/>
    <w:rsid w:val="00B96BAE"/>
    <w:rsid w:val="00BA496E"/>
    <w:rsid w:val="00BB7AE7"/>
    <w:rsid w:val="00BC3F49"/>
    <w:rsid w:val="00BD025A"/>
    <w:rsid w:val="00BD23E6"/>
    <w:rsid w:val="00BD2596"/>
    <w:rsid w:val="00BD2901"/>
    <w:rsid w:val="00BD6B88"/>
    <w:rsid w:val="00BE1A18"/>
    <w:rsid w:val="00BE20A8"/>
    <w:rsid w:val="00BF087F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0"/>
    <w:rsid w:val="00C44D8C"/>
    <w:rsid w:val="00C46A35"/>
    <w:rsid w:val="00C52B28"/>
    <w:rsid w:val="00C61B5C"/>
    <w:rsid w:val="00C62C4C"/>
    <w:rsid w:val="00C6645A"/>
    <w:rsid w:val="00C72D80"/>
    <w:rsid w:val="00C7377E"/>
    <w:rsid w:val="00C75BB9"/>
    <w:rsid w:val="00C771B3"/>
    <w:rsid w:val="00C92AC8"/>
    <w:rsid w:val="00C93854"/>
    <w:rsid w:val="00C94F41"/>
    <w:rsid w:val="00C95F51"/>
    <w:rsid w:val="00CA0B6B"/>
    <w:rsid w:val="00CA1809"/>
    <w:rsid w:val="00CA2D93"/>
    <w:rsid w:val="00CA386B"/>
    <w:rsid w:val="00CA735F"/>
    <w:rsid w:val="00CB0918"/>
    <w:rsid w:val="00CB2432"/>
    <w:rsid w:val="00CB728D"/>
    <w:rsid w:val="00CC444B"/>
    <w:rsid w:val="00CC518C"/>
    <w:rsid w:val="00CC76ED"/>
    <w:rsid w:val="00CC7A9A"/>
    <w:rsid w:val="00CD2DF6"/>
    <w:rsid w:val="00CD3370"/>
    <w:rsid w:val="00CD5E2A"/>
    <w:rsid w:val="00CE5555"/>
    <w:rsid w:val="00CF7425"/>
    <w:rsid w:val="00D00CB2"/>
    <w:rsid w:val="00D01AE3"/>
    <w:rsid w:val="00D07F16"/>
    <w:rsid w:val="00D1274A"/>
    <w:rsid w:val="00D12E57"/>
    <w:rsid w:val="00D14546"/>
    <w:rsid w:val="00D16EC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62456"/>
    <w:rsid w:val="00D62B13"/>
    <w:rsid w:val="00D62DF6"/>
    <w:rsid w:val="00D66BCE"/>
    <w:rsid w:val="00D72CCE"/>
    <w:rsid w:val="00D72F3E"/>
    <w:rsid w:val="00D744B1"/>
    <w:rsid w:val="00D8485A"/>
    <w:rsid w:val="00D93E6A"/>
    <w:rsid w:val="00D96407"/>
    <w:rsid w:val="00DA0DDB"/>
    <w:rsid w:val="00DB0FE6"/>
    <w:rsid w:val="00DB1B1F"/>
    <w:rsid w:val="00DB36FD"/>
    <w:rsid w:val="00DB4875"/>
    <w:rsid w:val="00DB57A9"/>
    <w:rsid w:val="00DC1E3A"/>
    <w:rsid w:val="00DC3825"/>
    <w:rsid w:val="00DC422D"/>
    <w:rsid w:val="00DC51A3"/>
    <w:rsid w:val="00DD5054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10E43"/>
    <w:rsid w:val="00E2063A"/>
    <w:rsid w:val="00E21049"/>
    <w:rsid w:val="00E229DE"/>
    <w:rsid w:val="00E22D28"/>
    <w:rsid w:val="00E2722A"/>
    <w:rsid w:val="00E361D4"/>
    <w:rsid w:val="00E37BA8"/>
    <w:rsid w:val="00E37E8E"/>
    <w:rsid w:val="00E47208"/>
    <w:rsid w:val="00E55A1B"/>
    <w:rsid w:val="00E614E6"/>
    <w:rsid w:val="00E6256A"/>
    <w:rsid w:val="00E636F6"/>
    <w:rsid w:val="00E63756"/>
    <w:rsid w:val="00E65766"/>
    <w:rsid w:val="00E662DF"/>
    <w:rsid w:val="00E76F55"/>
    <w:rsid w:val="00E81669"/>
    <w:rsid w:val="00E854A3"/>
    <w:rsid w:val="00EA35C1"/>
    <w:rsid w:val="00EA4AEC"/>
    <w:rsid w:val="00EA56DF"/>
    <w:rsid w:val="00EB3D4E"/>
    <w:rsid w:val="00EB4AAE"/>
    <w:rsid w:val="00EB50D1"/>
    <w:rsid w:val="00EB74D4"/>
    <w:rsid w:val="00ED05EB"/>
    <w:rsid w:val="00ED448C"/>
    <w:rsid w:val="00ED764C"/>
    <w:rsid w:val="00EE02EC"/>
    <w:rsid w:val="00EE1897"/>
    <w:rsid w:val="00EF7169"/>
    <w:rsid w:val="00F01F9A"/>
    <w:rsid w:val="00F042CC"/>
    <w:rsid w:val="00F06100"/>
    <w:rsid w:val="00F075E7"/>
    <w:rsid w:val="00F14326"/>
    <w:rsid w:val="00F1456D"/>
    <w:rsid w:val="00F20AC7"/>
    <w:rsid w:val="00F301E3"/>
    <w:rsid w:val="00F30F6A"/>
    <w:rsid w:val="00F30F81"/>
    <w:rsid w:val="00F329F8"/>
    <w:rsid w:val="00F32D97"/>
    <w:rsid w:val="00F340B9"/>
    <w:rsid w:val="00F35DA5"/>
    <w:rsid w:val="00F36467"/>
    <w:rsid w:val="00F451C8"/>
    <w:rsid w:val="00F45E64"/>
    <w:rsid w:val="00F555AA"/>
    <w:rsid w:val="00F56B55"/>
    <w:rsid w:val="00F64EF0"/>
    <w:rsid w:val="00F65AC3"/>
    <w:rsid w:val="00F72558"/>
    <w:rsid w:val="00F7571E"/>
    <w:rsid w:val="00F96724"/>
    <w:rsid w:val="00F969E6"/>
    <w:rsid w:val="00FA68F4"/>
    <w:rsid w:val="00FA79C0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EDA0-AE31-4AFF-A207-895B54C6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9796</Words>
  <Characters>55838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11</cp:revision>
  <cp:lastPrinted>2023-04-27T05:36:00Z</cp:lastPrinted>
  <dcterms:created xsi:type="dcterms:W3CDTF">2023-04-26T06:35:00Z</dcterms:created>
  <dcterms:modified xsi:type="dcterms:W3CDTF">2023-04-27T05:36:00Z</dcterms:modified>
</cp:coreProperties>
</file>