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C62" w:rsidRDefault="00F50C62" w:rsidP="00F50C62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866775" cy="9239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0C62" w:rsidRPr="00D85BA1" w:rsidRDefault="00F50C62" w:rsidP="0002389D">
      <w:pPr>
        <w:spacing w:after="0"/>
        <w:ind w:firstLine="709"/>
        <w:jc w:val="center"/>
        <w:rPr>
          <w:rFonts w:ascii="Times New Roman" w:hAnsi="Times New Roman"/>
          <w:b/>
          <w:bCs/>
          <w:kern w:val="32"/>
          <w:sz w:val="28"/>
          <w:szCs w:val="28"/>
        </w:rPr>
      </w:pPr>
      <w:r w:rsidRPr="00D85BA1">
        <w:rPr>
          <w:rFonts w:ascii="Times New Roman" w:hAnsi="Times New Roman"/>
          <w:b/>
          <w:bCs/>
          <w:kern w:val="32"/>
          <w:sz w:val="28"/>
          <w:szCs w:val="28"/>
        </w:rPr>
        <w:t>КРАСНОЯРСКИЙ КРАЙ</w:t>
      </w:r>
      <w:r>
        <w:rPr>
          <w:rFonts w:ascii="Times New Roman" w:hAnsi="Times New Roman"/>
          <w:b/>
          <w:bCs/>
          <w:kern w:val="32"/>
          <w:sz w:val="28"/>
          <w:szCs w:val="28"/>
        </w:rPr>
        <w:t xml:space="preserve"> </w:t>
      </w:r>
      <w:r w:rsidRPr="00D85BA1">
        <w:rPr>
          <w:rFonts w:ascii="Times New Roman" w:hAnsi="Times New Roman"/>
          <w:b/>
          <w:bCs/>
          <w:kern w:val="32"/>
          <w:sz w:val="28"/>
          <w:szCs w:val="28"/>
        </w:rPr>
        <w:t>ТАСЕЕВСКИЙ РАЙОН</w:t>
      </w:r>
    </w:p>
    <w:p w:rsidR="00F50C62" w:rsidRPr="00D85BA1" w:rsidRDefault="00F50C62" w:rsidP="0002389D">
      <w:pPr>
        <w:spacing w:after="0"/>
        <w:ind w:firstLine="709"/>
        <w:jc w:val="center"/>
        <w:rPr>
          <w:rFonts w:ascii="Times New Roman" w:hAnsi="Times New Roman"/>
          <w:b/>
          <w:bCs/>
          <w:kern w:val="32"/>
          <w:sz w:val="28"/>
          <w:szCs w:val="28"/>
        </w:rPr>
      </w:pPr>
      <w:r w:rsidRPr="00D85BA1">
        <w:rPr>
          <w:rFonts w:ascii="Times New Roman" w:hAnsi="Times New Roman"/>
          <w:b/>
          <w:sz w:val="28"/>
          <w:szCs w:val="28"/>
        </w:rPr>
        <w:t>ТРОИЦКИЙ</w:t>
      </w:r>
      <w:r w:rsidRPr="00D85BA1">
        <w:rPr>
          <w:rFonts w:ascii="Times New Roman" w:hAnsi="Times New Roman"/>
          <w:b/>
          <w:bCs/>
          <w:kern w:val="32"/>
          <w:sz w:val="28"/>
          <w:szCs w:val="28"/>
        </w:rPr>
        <w:t xml:space="preserve"> СЕЛЬСКИЙ СОВЕТ ДЕПУТАТОВ</w:t>
      </w:r>
    </w:p>
    <w:p w:rsidR="00F50C62" w:rsidRPr="00D85BA1" w:rsidRDefault="00F50C62" w:rsidP="00F50C62">
      <w:pPr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D85BA1">
        <w:rPr>
          <w:rFonts w:ascii="Times New Roman" w:hAnsi="Times New Roman"/>
          <w:b/>
          <w:sz w:val="28"/>
          <w:szCs w:val="28"/>
        </w:rPr>
        <w:t>РЕШЕНИЕ</w:t>
      </w:r>
    </w:p>
    <w:p w:rsidR="00F50C62" w:rsidRPr="00D85BA1" w:rsidRDefault="00467E7B" w:rsidP="00F50C62">
      <w:pPr>
        <w:jc w:val="center"/>
        <w:rPr>
          <w:rFonts w:ascii="Times New Roman" w:eastAsia="Calibri" w:hAnsi="Times New Roman"/>
          <w:bCs/>
          <w:iCs/>
          <w:sz w:val="28"/>
          <w:szCs w:val="28"/>
        </w:rPr>
      </w:pPr>
      <w:r>
        <w:rPr>
          <w:rFonts w:ascii="Times New Roman" w:eastAsia="Calibri" w:hAnsi="Times New Roman"/>
          <w:bCs/>
          <w:iCs/>
          <w:sz w:val="28"/>
          <w:szCs w:val="28"/>
        </w:rPr>
        <w:t>12</w:t>
      </w:r>
      <w:r w:rsidR="00F50C62" w:rsidRPr="00D85BA1">
        <w:rPr>
          <w:rFonts w:ascii="Times New Roman" w:eastAsia="Calibri" w:hAnsi="Times New Roman"/>
          <w:bCs/>
          <w:iCs/>
          <w:sz w:val="28"/>
          <w:szCs w:val="28"/>
        </w:rPr>
        <w:t>.</w:t>
      </w:r>
      <w:r>
        <w:rPr>
          <w:rFonts w:ascii="Times New Roman" w:eastAsia="Calibri" w:hAnsi="Times New Roman"/>
          <w:bCs/>
          <w:iCs/>
          <w:sz w:val="28"/>
          <w:szCs w:val="28"/>
        </w:rPr>
        <w:t>11</w:t>
      </w:r>
      <w:r w:rsidR="00F50C62" w:rsidRPr="00D85BA1">
        <w:rPr>
          <w:rFonts w:ascii="Times New Roman" w:eastAsia="Calibri" w:hAnsi="Times New Roman"/>
          <w:bCs/>
          <w:iCs/>
          <w:sz w:val="28"/>
          <w:szCs w:val="28"/>
        </w:rPr>
        <w:t>.202</w:t>
      </w:r>
      <w:r w:rsidR="00F50C62">
        <w:rPr>
          <w:rFonts w:ascii="Times New Roman" w:eastAsia="Calibri" w:hAnsi="Times New Roman"/>
          <w:bCs/>
          <w:iCs/>
          <w:sz w:val="28"/>
          <w:szCs w:val="28"/>
        </w:rPr>
        <w:t>4</w:t>
      </w:r>
      <w:r w:rsidR="00F50C62" w:rsidRPr="00D85BA1">
        <w:rPr>
          <w:rFonts w:ascii="Times New Roman" w:eastAsia="Calibri" w:hAnsi="Times New Roman"/>
          <w:bCs/>
          <w:iCs/>
          <w:sz w:val="28"/>
          <w:szCs w:val="28"/>
        </w:rPr>
        <w:t xml:space="preserve"> г.                                       с. Троицк                     </w:t>
      </w:r>
      <w:r>
        <w:rPr>
          <w:rFonts w:ascii="Times New Roman" w:eastAsia="Calibri" w:hAnsi="Times New Roman"/>
          <w:bCs/>
          <w:iCs/>
          <w:sz w:val="28"/>
          <w:szCs w:val="28"/>
        </w:rPr>
        <w:t xml:space="preserve">             № 42</w:t>
      </w:r>
      <w:r w:rsidR="00F50C62">
        <w:rPr>
          <w:rFonts w:ascii="Times New Roman" w:eastAsia="Calibri" w:hAnsi="Times New Roman"/>
          <w:bCs/>
          <w:iCs/>
          <w:sz w:val="28"/>
          <w:szCs w:val="28"/>
        </w:rPr>
        <w:t>/</w:t>
      </w:r>
      <w:r>
        <w:rPr>
          <w:rFonts w:ascii="Times New Roman" w:eastAsia="Calibri" w:hAnsi="Times New Roman"/>
          <w:bCs/>
          <w:iCs/>
          <w:sz w:val="28"/>
          <w:szCs w:val="28"/>
        </w:rPr>
        <w:t>16</w:t>
      </w:r>
      <w:r w:rsidR="00CB70F3">
        <w:rPr>
          <w:rFonts w:ascii="Times New Roman" w:eastAsia="Calibri" w:hAnsi="Times New Roman"/>
          <w:bCs/>
          <w:iCs/>
          <w:sz w:val="28"/>
          <w:szCs w:val="28"/>
        </w:rPr>
        <w:t>3</w:t>
      </w:r>
    </w:p>
    <w:p w:rsidR="002E1390" w:rsidRDefault="002E1390">
      <w:pPr>
        <w:spacing w:after="0" w:line="240" w:lineRule="auto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p w:rsidR="002E1390" w:rsidRDefault="003A7F42">
      <w:pPr>
        <w:keepNext/>
        <w:keepLines/>
        <w:spacing w:after="0" w:line="240" w:lineRule="auto"/>
        <w:outlineLvl w:val="0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О внесении изменений в Устав </w:t>
      </w:r>
    </w:p>
    <w:p w:rsidR="002E1390" w:rsidRDefault="003A7F42">
      <w:pPr>
        <w:keepNext/>
        <w:keepLines/>
        <w:spacing w:after="0" w:line="240" w:lineRule="auto"/>
        <w:outlineLvl w:val="0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Троицкого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Тасеевского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</w:t>
      </w:r>
    </w:p>
    <w:p w:rsidR="002E1390" w:rsidRDefault="002E1390">
      <w:pPr>
        <w:keepNext/>
        <w:keepLines/>
        <w:spacing w:after="0" w:line="240" w:lineRule="auto"/>
        <w:ind w:firstLine="709"/>
        <w:outlineLvl w:val="0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В целях приведения Устава Троицкого сельсовета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Тасеевского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Красноярского края в соответствие с требованиями федерального и краевого законодательства, руководствуясь Устав</w:t>
      </w:r>
      <w:r w:rsidR="00F50C62">
        <w:rPr>
          <w:rFonts w:ascii="Times New Roman" w:eastAsia="Times New Roman" w:hAnsi="Times New Roman"/>
          <w:sz w:val="26"/>
          <w:szCs w:val="26"/>
          <w:lang w:eastAsia="ru-RU"/>
        </w:rPr>
        <w:t>ом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Троицкого сельсовета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Тасеевского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Красноярского края, Троицкий сельский Совет депутатов РЕШИЛ:</w:t>
      </w: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1.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Внести в Устав Троицкого сельсовета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Тасеевского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Красноярского края следующие изменения:</w:t>
      </w: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1.1. в статье 4:</w:t>
      </w: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color w:val="000000"/>
          <w:sz w:val="26"/>
          <w:szCs w:val="26"/>
          <w:lang w:eastAsia="ru-RU"/>
        </w:rPr>
        <w:t>- пункты 8, 9 изложить в следующей редакции:</w:t>
      </w:r>
    </w:p>
    <w:p w:rsidR="002E1390" w:rsidRDefault="003A7F42" w:rsidP="003A7F42">
      <w:pPr>
        <w:tabs>
          <w:tab w:val="left" w:pos="780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</w:rPr>
        <w:t xml:space="preserve">«8. </w:t>
      </w:r>
      <w:proofErr w:type="gramStart"/>
      <w:r>
        <w:rPr>
          <w:rFonts w:ascii="Times New Roman" w:hAnsi="Times New Roman"/>
          <w:sz w:val="26"/>
          <w:szCs w:val="26"/>
        </w:rPr>
        <w:t xml:space="preserve">Официальное обнародование осуществляется посредством официального опубликования муниципального правового акта, в том числе соглашения, заключенного между органами местного самоуправления, под которым считается </w:t>
      </w:r>
      <w:r>
        <w:rPr>
          <w:rFonts w:ascii="Times New Roman" w:hAnsi="Times New Roman"/>
          <w:color w:val="000000"/>
          <w:sz w:val="26"/>
          <w:szCs w:val="26"/>
        </w:rPr>
        <w:t>первая публикация его полного текста</w:t>
      </w:r>
      <w:r>
        <w:rPr>
          <w:rFonts w:ascii="Times New Roman" w:hAnsi="Times New Roman"/>
          <w:sz w:val="26"/>
          <w:szCs w:val="26"/>
        </w:rPr>
        <w:t xml:space="preserve"> в периодическом печатном издании </w:t>
      </w:r>
      <w:r>
        <w:rPr>
          <w:rFonts w:ascii="Times New Roman" w:hAnsi="Times New Roman"/>
          <w:color w:val="000000"/>
          <w:sz w:val="26"/>
          <w:szCs w:val="26"/>
        </w:rPr>
        <w:t>«Ведомости Троицкого сельсовета»</w:t>
      </w:r>
      <w:r>
        <w:rPr>
          <w:rFonts w:ascii="Times New Roman" w:hAnsi="Times New Roman"/>
          <w:sz w:val="26"/>
          <w:szCs w:val="26"/>
        </w:rPr>
        <w:t>, распространяемом в сельсовете в течение 10</w:t>
      </w:r>
      <w:r>
        <w:rPr>
          <w:rFonts w:ascii="Times New Roman" w:hAnsi="Times New Roman"/>
          <w:i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дней</w:t>
      </w:r>
      <w:r>
        <w:rPr>
          <w:rFonts w:ascii="Times New Roman" w:hAnsi="Times New Roman"/>
          <w:color w:val="000000"/>
          <w:sz w:val="26"/>
          <w:szCs w:val="26"/>
        </w:rPr>
        <w:t xml:space="preserve"> со дня его подписания</w:t>
      </w:r>
      <w:r>
        <w:rPr>
          <w:rFonts w:ascii="Times New Roman" w:hAnsi="Times New Roman"/>
          <w:sz w:val="26"/>
          <w:szCs w:val="26"/>
        </w:rPr>
        <w:t>, если иное не предусмотрено самим актом, настоящим Уставом или действующим законодательством.</w:t>
      </w:r>
      <w:proofErr w:type="gramEnd"/>
    </w:p>
    <w:p w:rsidR="002E1390" w:rsidRPr="00F50C62" w:rsidRDefault="003A7F42" w:rsidP="00F50C62">
      <w:pPr>
        <w:tabs>
          <w:tab w:val="left" w:pos="780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9. Наряду с официальным опубликованием муниципальный правовой акт, в том числе соглашение, заключенное между органами местного самоуправления, подлежит обнародованию в течение </w:t>
      </w:r>
      <w:r w:rsidR="00F50C62">
        <w:rPr>
          <w:rFonts w:ascii="Times New Roman" w:hAnsi="Times New Roman"/>
          <w:sz w:val="26"/>
          <w:szCs w:val="26"/>
        </w:rPr>
        <w:t>5</w:t>
      </w:r>
      <w:r>
        <w:rPr>
          <w:rFonts w:ascii="Times New Roman" w:hAnsi="Times New Roman"/>
          <w:sz w:val="26"/>
          <w:szCs w:val="26"/>
        </w:rPr>
        <w:t xml:space="preserve">дней после подписания </w:t>
      </w:r>
      <w:r w:rsidRPr="00F50C62">
        <w:rPr>
          <w:rFonts w:ascii="Times New Roman" w:hAnsi="Times New Roman"/>
          <w:sz w:val="26"/>
          <w:szCs w:val="26"/>
        </w:rPr>
        <w:t>путем</w:t>
      </w:r>
      <w:r w:rsidRPr="00F50C62">
        <w:rPr>
          <w:rFonts w:ascii="Times New Roman" w:hAnsi="Times New Roman"/>
          <w:iCs/>
          <w:sz w:val="26"/>
          <w:szCs w:val="26"/>
        </w:rPr>
        <w:t xml:space="preserve"> размещения на официальном сайте https://troickij.gosuslugi.ru;</w:t>
      </w: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  <w:t>- пункт 10 исключить;</w:t>
      </w:r>
    </w:p>
    <w:p w:rsidR="002E1390" w:rsidRDefault="003A7F42" w:rsidP="003A7F4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sz w:val="26"/>
          <w:szCs w:val="26"/>
        </w:rPr>
        <w:t>1.2. в пункте 1 статьи 7:</w:t>
      </w:r>
    </w:p>
    <w:p w:rsidR="002E1390" w:rsidRDefault="003A7F42" w:rsidP="003A7F4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sz w:val="26"/>
          <w:szCs w:val="26"/>
        </w:rPr>
        <w:t>- подпункт 12 изложить в следующей редакции:</w:t>
      </w:r>
    </w:p>
    <w:p w:rsidR="002E1390" w:rsidRDefault="003A7F42" w:rsidP="003A7F42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12)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;»</w:t>
      </w:r>
      <w:proofErr w:type="gramEnd"/>
      <w:r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;</w:t>
      </w:r>
    </w:p>
    <w:p w:rsidR="002E1390" w:rsidRDefault="003A7F42" w:rsidP="003A7F4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sz w:val="26"/>
          <w:szCs w:val="26"/>
        </w:rPr>
        <w:t>- дополнить подпунктом 34 следую</w:t>
      </w:r>
      <w:bookmarkStart w:id="0" w:name="_GoBack"/>
      <w:bookmarkEnd w:id="0"/>
      <w:r>
        <w:rPr>
          <w:rFonts w:ascii="Times New Roman" w:hAnsi="Times New Roman"/>
          <w:b/>
          <w:sz w:val="26"/>
          <w:szCs w:val="26"/>
        </w:rPr>
        <w:t>щего содержания:</w:t>
      </w:r>
    </w:p>
    <w:p w:rsidR="002E1390" w:rsidRDefault="003A7F42" w:rsidP="003A7F42">
      <w:pPr>
        <w:spacing w:after="0" w:line="240" w:lineRule="auto"/>
        <w:ind w:firstLine="709"/>
        <w:jc w:val="both"/>
        <w:outlineLvl w:val="0"/>
      </w:pPr>
      <w:r>
        <w:rPr>
          <w:rFonts w:ascii="Times New Roman" w:eastAsia="Times New Roman" w:hAnsi="Times New Roman"/>
          <w:bCs/>
          <w:iCs/>
          <w:color w:val="000000"/>
          <w:sz w:val="26"/>
          <w:szCs w:val="26"/>
          <w:lang w:eastAsia="ru-RU"/>
        </w:rPr>
        <w:t xml:space="preserve">«34) осуществление учета личных подсобных хозяйств, которые ведут граждане в соответствии с Федеральным законом от 7 июля 2003 года № 112-ФЗ «О личном подсобном хозяйстве», в </w:t>
      </w:r>
      <w:proofErr w:type="spellStart"/>
      <w:r>
        <w:rPr>
          <w:rFonts w:ascii="Times New Roman" w:eastAsia="Times New Roman" w:hAnsi="Times New Roman"/>
          <w:bCs/>
          <w:iCs/>
          <w:color w:val="000000"/>
          <w:sz w:val="26"/>
          <w:szCs w:val="26"/>
          <w:lang w:eastAsia="ru-RU"/>
        </w:rPr>
        <w:t>похозяйственных</w:t>
      </w:r>
      <w:proofErr w:type="spellEnd"/>
      <w:r>
        <w:rPr>
          <w:rFonts w:ascii="Times New Roman" w:eastAsia="Times New Roman" w:hAnsi="Times New Roman"/>
          <w:bCs/>
          <w:iCs/>
          <w:color w:val="000000"/>
          <w:sz w:val="26"/>
          <w:szCs w:val="26"/>
          <w:lang w:eastAsia="ru-RU"/>
        </w:rPr>
        <w:t xml:space="preserve"> книгах</w:t>
      </w:r>
      <w:proofErr w:type="gramStart"/>
      <w:r>
        <w:rPr>
          <w:rFonts w:ascii="Times New Roman" w:eastAsia="Times New Roman" w:hAnsi="Times New Roman"/>
          <w:bCs/>
          <w:iCs/>
          <w:color w:val="000000"/>
          <w:sz w:val="26"/>
          <w:szCs w:val="26"/>
          <w:lang w:eastAsia="ru-RU"/>
        </w:rPr>
        <w:t>.»;</w:t>
      </w:r>
      <w:proofErr w:type="gramEnd"/>
    </w:p>
    <w:p w:rsidR="002E1390" w:rsidRPr="003E34CE" w:rsidRDefault="003A7F42" w:rsidP="003A7F4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1.</w:t>
      </w:r>
      <w:r w:rsidR="00F50C62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. пункт 1 </w:t>
      </w:r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статьи 15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дополнить подпунктом 1.15 следующего </w:t>
      </w:r>
      <w:r w:rsidRPr="003E34CE">
        <w:rPr>
          <w:rFonts w:ascii="Times New Roman" w:hAnsi="Times New Roman"/>
          <w:b/>
          <w:bCs/>
          <w:sz w:val="26"/>
          <w:szCs w:val="26"/>
          <w:lang w:eastAsia="ru-RU"/>
        </w:rPr>
        <w:t>содержания:</w:t>
      </w:r>
    </w:p>
    <w:p w:rsidR="002E1390" w:rsidRDefault="003A7F42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3E34CE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«1.15. приобретения им статуса иностранного агента</w:t>
      </w:r>
      <w:proofErr w:type="gramStart"/>
      <w:r w:rsidRPr="003E34CE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.»;</w:t>
      </w:r>
      <w:proofErr w:type="gramEnd"/>
    </w:p>
    <w:p w:rsidR="000341B4" w:rsidRPr="004C131A" w:rsidRDefault="000341B4" w:rsidP="003A7F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C131A">
        <w:rPr>
          <w:rFonts w:ascii="Times New Roman" w:eastAsia="Times New Roman" w:hAnsi="Times New Roman"/>
          <w:b/>
          <w:sz w:val="26"/>
          <w:szCs w:val="26"/>
          <w:lang w:eastAsia="ru-RU"/>
        </w:rPr>
        <w:t>1.4.в пункте 1 статьи 17 слова</w:t>
      </w:r>
      <w:r w:rsidRPr="004C131A">
        <w:rPr>
          <w:rFonts w:ascii="Times New Roman" w:eastAsia="Times New Roman" w:hAnsi="Times New Roman"/>
          <w:sz w:val="26"/>
          <w:szCs w:val="26"/>
          <w:lang w:eastAsia="ru-RU"/>
        </w:rPr>
        <w:t xml:space="preserve"> «</w:t>
      </w:r>
      <w:r w:rsidRPr="004C131A">
        <w:rPr>
          <w:rFonts w:ascii="Times New Roman" w:eastAsia="Times New Roman" w:hAnsi="Times New Roman"/>
          <w:sz w:val="24"/>
          <w:szCs w:val="24"/>
          <w:lang w:eastAsia="ru-RU"/>
        </w:rPr>
        <w:t>специалист 1 категории» заменить словами «заместитель Главы».</w:t>
      </w:r>
    </w:p>
    <w:p w:rsidR="000341B4" w:rsidRPr="004C131A" w:rsidRDefault="000341B4" w:rsidP="000341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C131A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1.5.</w:t>
      </w:r>
      <w:r w:rsidRPr="004C131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в пункте 2 статьи 17 слова</w:t>
      </w:r>
      <w:r w:rsidRPr="004C131A">
        <w:rPr>
          <w:rFonts w:ascii="Times New Roman" w:eastAsia="Times New Roman" w:hAnsi="Times New Roman"/>
          <w:sz w:val="26"/>
          <w:szCs w:val="26"/>
          <w:lang w:eastAsia="ru-RU"/>
        </w:rPr>
        <w:t xml:space="preserve"> «</w:t>
      </w:r>
      <w:r w:rsidRPr="004C131A">
        <w:rPr>
          <w:rFonts w:ascii="Times New Roman" w:eastAsia="Times New Roman" w:hAnsi="Times New Roman"/>
          <w:sz w:val="24"/>
          <w:szCs w:val="24"/>
          <w:lang w:eastAsia="ru-RU"/>
        </w:rPr>
        <w:t>специалист 1 категории» заменить словами «заместитель Главы».</w:t>
      </w:r>
    </w:p>
    <w:p w:rsidR="00A2553E" w:rsidRDefault="00A2553E" w:rsidP="00A2553E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</w:pPr>
      <w:r w:rsidRPr="00A2553E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1.</w:t>
      </w:r>
      <w:r w:rsidR="000341B4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6</w:t>
      </w:r>
      <w:r w:rsidRPr="00A2553E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.  пункт 2 статьи 20 изложить в следующей редакции:</w:t>
      </w:r>
    </w:p>
    <w:p w:rsidR="00A2553E" w:rsidRPr="00A2553E" w:rsidRDefault="00A2553E" w:rsidP="00A255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553E">
        <w:rPr>
          <w:rFonts w:ascii="Times New Roman" w:hAnsi="Times New Roman"/>
          <w:color w:val="000000"/>
          <w:sz w:val="24"/>
          <w:szCs w:val="24"/>
        </w:rPr>
        <w:t xml:space="preserve">«2. Совет состоит из 7 депутатов, избираемых на основе всеобщего равного и прямого избирательного права на основе мажоритарной избирательной системы по </w:t>
      </w:r>
      <w:r w:rsidR="00F07887">
        <w:rPr>
          <w:rFonts w:ascii="Times New Roman" w:hAnsi="Times New Roman"/>
          <w:color w:val="000000"/>
          <w:sz w:val="24"/>
          <w:szCs w:val="24"/>
        </w:rPr>
        <w:t>одному</w:t>
      </w:r>
      <w:r w:rsidRPr="00A2553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A2553E">
        <w:rPr>
          <w:rFonts w:ascii="Times New Roman" w:hAnsi="Times New Roman"/>
          <w:color w:val="000000"/>
          <w:sz w:val="24"/>
          <w:szCs w:val="24"/>
        </w:rPr>
        <w:t>многомандатному</w:t>
      </w:r>
      <w:proofErr w:type="spellEnd"/>
      <w:r w:rsidRPr="00A2553E">
        <w:rPr>
          <w:rFonts w:ascii="Times New Roman" w:hAnsi="Times New Roman"/>
          <w:color w:val="000000"/>
          <w:sz w:val="24"/>
          <w:szCs w:val="24"/>
        </w:rPr>
        <w:t xml:space="preserve"> избирательному округу, при тайном голосовании в соответствии с федеральными и краевыми законами сроком на пять лет».</w:t>
      </w:r>
    </w:p>
    <w:p w:rsidR="008E4205" w:rsidRPr="003E34CE" w:rsidRDefault="003A7F42" w:rsidP="003E34CE">
      <w:pPr>
        <w:tabs>
          <w:tab w:val="left" w:pos="142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1.</w:t>
      </w:r>
      <w:r w:rsidR="000341B4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7</w:t>
      </w:r>
      <w:r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.</w:t>
      </w:r>
      <w:r w:rsidR="008E4205"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 xml:space="preserve"> подпункт 3 пункта 1 статьи 21</w:t>
      </w:r>
      <w:r w:rsidR="003E34CE"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 xml:space="preserve"> после слова </w:t>
      </w:r>
      <w:r w:rsidR="003E34CE" w:rsidRPr="003E34CE"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>«</w:t>
      </w:r>
      <w:r w:rsidR="00286574"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 xml:space="preserve">жителей </w:t>
      </w:r>
      <w:r w:rsidR="003E34CE" w:rsidRPr="003E34CE"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>сельсовета</w:t>
      </w:r>
      <w:proofErr w:type="gramStart"/>
      <w:r w:rsidR="003E34CE" w:rsidRPr="003E34CE"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>,»</w:t>
      </w:r>
      <w:proofErr w:type="gramEnd"/>
      <w:r w:rsidR="003E34CE"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 xml:space="preserve"> дополнить словами «</w:t>
      </w:r>
      <w:r w:rsidR="008E4205" w:rsidRPr="003E34CE">
        <w:rPr>
          <w:rFonts w:ascii="Times New Roman" w:hAnsi="Times New Roman"/>
          <w:sz w:val="26"/>
          <w:szCs w:val="26"/>
        </w:rPr>
        <w:t>обладающи</w:t>
      </w:r>
      <w:r w:rsidR="003E34CE" w:rsidRPr="003E34CE">
        <w:rPr>
          <w:rFonts w:ascii="Times New Roman" w:hAnsi="Times New Roman"/>
          <w:sz w:val="26"/>
          <w:szCs w:val="26"/>
        </w:rPr>
        <w:t>х</w:t>
      </w:r>
      <w:r w:rsidR="008E4205" w:rsidRPr="003E34CE">
        <w:rPr>
          <w:rFonts w:ascii="Times New Roman" w:hAnsi="Times New Roman"/>
          <w:sz w:val="26"/>
          <w:szCs w:val="26"/>
        </w:rPr>
        <w:t xml:space="preserve"> избирательным правом,</w:t>
      </w:r>
      <w:r w:rsidR="003E34CE" w:rsidRPr="003E34CE">
        <w:rPr>
          <w:rFonts w:ascii="Times New Roman" w:hAnsi="Times New Roman"/>
          <w:sz w:val="26"/>
          <w:szCs w:val="26"/>
        </w:rPr>
        <w:t>»;</w:t>
      </w:r>
    </w:p>
    <w:p w:rsidR="002E1390" w:rsidRPr="003E34CE" w:rsidRDefault="003E34CE" w:rsidP="003A7F42">
      <w:pPr>
        <w:tabs>
          <w:tab w:val="left" w:pos="142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1.</w:t>
      </w:r>
      <w:r w:rsidR="000341B4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8</w:t>
      </w:r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.</w:t>
      </w:r>
      <w:r w:rsidR="003A7F42" w:rsidRPr="003E34CE"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 xml:space="preserve"> пункт 1 статьи 29 дополнить подпунктом 1.13 следующего содержания:</w:t>
      </w:r>
    </w:p>
    <w:p w:rsidR="002E1390" w:rsidRPr="003E34CE" w:rsidRDefault="003A7F42" w:rsidP="003A7F42">
      <w:pPr>
        <w:tabs>
          <w:tab w:val="left" w:pos="142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3E34CE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«1.13. приобретения им статуса иностранного агента</w:t>
      </w:r>
      <w:proofErr w:type="gramStart"/>
      <w:r w:rsidRPr="003E34CE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;»</w:t>
      </w:r>
      <w:proofErr w:type="gramEnd"/>
      <w:r w:rsidRPr="003E34CE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;</w:t>
      </w:r>
    </w:p>
    <w:p w:rsidR="003E34CE" w:rsidRDefault="003A7F42" w:rsidP="003A7F42">
      <w:pPr>
        <w:tabs>
          <w:tab w:val="left" w:pos="78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3E34CE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1.</w:t>
      </w:r>
      <w:r w:rsidR="000341B4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9</w:t>
      </w:r>
      <w:r w:rsidRPr="003E34CE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. в пункте 7 </w:t>
      </w:r>
      <w:r w:rsidRPr="003E34CE"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  <w:t xml:space="preserve">статьи 41.1 слова </w:t>
      </w:r>
      <w:r w:rsidRPr="003E34CE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«пунктами 1 — 7 части 10 статьи 40 Федерального закона № 131-ФЗ» </w:t>
      </w:r>
      <w:r w:rsidRPr="003E34CE"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  <w:t xml:space="preserve">заменить словами </w:t>
      </w:r>
      <w:r w:rsidRPr="003E34CE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«пунктами 1 - 7 и 9.2 части 10 статьи 40 Федерального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закона от 06.10.2003 № 131-ФЗ </w:t>
      </w:r>
      <w:r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«Об общих принципах организации местного самоуправления Российской Федерации»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»</w:t>
      </w:r>
      <w:r w:rsidR="003E34CE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;</w:t>
      </w:r>
    </w:p>
    <w:p w:rsidR="0002389D" w:rsidRDefault="003E34CE" w:rsidP="0002389D">
      <w:pPr>
        <w:tabs>
          <w:tab w:val="left" w:pos="780"/>
        </w:tabs>
        <w:spacing w:after="0" w:line="240" w:lineRule="auto"/>
        <w:ind w:left="708" w:firstLine="1"/>
        <w:jc w:val="both"/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</w:pPr>
      <w:r w:rsidRPr="003E34CE"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  <w:t>1.</w:t>
      </w:r>
      <w:r w:rsidR="000341B4"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  <w:t>10</w:t>
      </w:r>
      <w:r w:rsidRPr="003E34CE"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  <w:t>. пункт 5 статьи 51.1 дополнить абзацем следующего содержания:</w:t>
      </w:r>
      <w:r w:rsidR="00293B59"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  <w:t xml:space="preserve"> </w:t>
      </w:r>
    </w:p>
    <w:p w:rsidR="00176C46" w:rsidRPr="00E4431A" w:rsidRDefault="0002389D" w:rsidP="0002389D">
      <w:pPr>
        <w:tabs>
          <w:tab w:val="left" w:pos="0"/>
        </w:tabs>
        <w:spacing w:after="0" w:line="240" w:lineRule="auto"/>
        <w:ind w:firstLine="1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6"/>
          <w:szCs w:val="26"/>
          <w:lang w:eastAsia="ru-RU"/>
        </w:rPr>
        <w:t xml:space="preserve">    </w:t>
      </w:r>
      <w:proofErr w:type="gramStart"/>
      <w:r w:rsidR="00176C46" w:rsidRPr="00E4431A">
        <w:rPr>
          <w:rFonts w:ascii="Times New Roman" w:eastAsia="Times New Roman" w:hAnsi="Times New Roman"/>
          <w:sz w:val="26"/>
          <w:szCs w:val="26"/>
          <w:lang w:eastAsia="ru-RU"/>
        </w:rPr>
        <w:t>Размер пенсии за выслугу лет не может быть ниже установленного настоящим пунктом базового размера пенсии за выслугу лет, увеличенного на районный коэффициент и процентную надбавку за работу в районах Крайнего Севера и приравненных к ним местностях, надбавку за работу в местностях с особыми климатическими условиями, применяемые при расчете денежного содержания лица, замещавшего муниципальную должность на постоянной основе, на день прекращения</w:t>
      </w:r>
      <w:proofErr w:type="gramEnd"/>
      <w:r w:rsidR="00176C46"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 полномочий, либо на день достижения возраста, дающего право на страховую пенсию по старости в соответствии с </w:t>
      </w:r>
      <w:hyperlink r:id="rId6" w:tgtFrame="_blank" w:history="1">
        <w:r w:rsidR="00176C46" w:rsidRPr="00E4431A">
          <w:rPr>
            <w:rFonts w:ascii="Times New Roman" w:eastAsia="Times New Roman" w:hAnsi="Times New Roman"/>
            <w:color w:val="0000FF"/>
            <w:sz w:val="26"/>
            <w:szCs w:val="26"/>
            <w:u w:val="single"/>
            <w:lang w:eastAsia="ru-RU"/>
          </w:rPr>
          <w:t>Федеральным законом «О страховых пенсиях»</w:t>
        </w:r>
      </w:hyperlink>
      <w:r w:rsidR="00176C46" w:rsidRPr="00E4431A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176C46" w:rsidRPr="00E4431A" w:rsidRDefault="00176C46" w:rsidP="0002389D">
      <w:pPr>
        <w:spacing w:after="0" w:line="276" w:lineRule="auto"/>
        <w:ind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>Базовый размер пенсии за выслугу лет составляет:</w:t>
      </w:r>
    </w:p>
    <w:p w:rsidR="00176C46" w:rsidRPr="00E4431A" w:rsidRDefault="00176C46" w:rsidP="0002389D">
      <w:pPr>
        <w:spacing w:after="0" w:line="276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>5000 рублей - при наличии у лица, замещавшего муниципальную должность, стажа по муниципальной должности на постоянной основе менее 20 лет;</w:t>
      </w:r>
    </w:p>
    <w:p w:rsidR="00176C46" w:rsidRPr="00E4431A" w:rsidRDefault="00176C46" w:rsidP="0002389D">
      <w:pPr>
        <w:spacing w:after="0" w:line="276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>7000 рублей - при наличии у лица, замещавшего муниципальную должность, стажа по муниципальной должности на постоянной основе от 20 до 30 лет;</w:t>
      </w:r>
    </w:p>
    <w:p w:rsidR="00176C46" w:rsidRPr="00E4431A" w:rsidRDefault="00176C46" w:rsidP="0002389D">
      <w:pPr>
        <w:spacing w:after="0" w:line="276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>10000 рублей - при наличии у лица, замещавшего муниципальную должность, стажа по муниципальной должности на постоянной основе 30 и более лет.</w:t>
      </w:r>
    </w:p>
    <w:p w:rsidR="00176C46" w:rsidRPr="00E4431A" w:rsidRDefault="00176C46" w:rsidP="0002389D">
      <w:pPr>
        <w:spacing w:after="0" w:line="276" w:lineRule="auto"/>
        <w:ind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Пенсии за выслугу лет, назначенные в связи с замещением муниципальной должности на постоянной основе до 1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января</w:t>
      </w: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 202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года, подлежат перерасчету с 1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января</w:t>
      </w: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 202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 w:rsidRPr="00E4431A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 в соответствии с настоящей статьёй.</w:t>
      </w:r>
    </w:p>
    <w:p w:rsidR="002E1390" w:rsidRDefault="003A7F42" w:rsidP="0002389D">
      <w:pPr>
        <w:tabs>
          <w:tab w:val="left" w:pos="78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2. Контроль за исполнением настоящего Решения </w:t>
      </w:r>
      <w:r w:rsidR="00AE5814">
        <w:rPr>
          <w:rFonts w:ascii="Times New Roman" w:eastAsia="Times New Roman" w:hAnsi="Times New Roman"/>
          <w:sz w:val="26"/>
          <w:szCs w:val="26"/>
          <w:lang w:eastAsia="ru-RU"/>
        </w:rPr>
        <w:t>оставляю за собой.</w:t>
      </w:r>
    </w:p>
    <w:p w:rsidR="002E1390" w:rsidRDefault="003A7F42" w:rsidP="0002389D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3.Глава Троицкого сельсовета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Тасеевского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Красноярского края обязан опубликовать (обнародовать) зарегистрированное настоящее Решение в течение семи дней со дня поступления из Управления Министерства юстиции Российской Федерации по Красноярскому краю уведомления о включении сведений о настоящем решении в государственный реестр уставов муниципальных образований Красноярского края.</w:t>
      </w:r>
      <w:proofErr w:type="gramEnd"/>
    </w:p>
    <w:p w:rsidR="002E1390" w:rsidRDefault="003A7F42" w:rsidP="003A7F42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4.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Настоящее Решение подлежит официальному опубликованию (обнародованию) после его государственной регистрации и вступает в силу в день, следующий за днем официального опубликования (обнародования).</w:t>
      </w:r>
    </w:p>
    <w:p w:rsidR="002E1390" w:rsidRPr="0002389D" w:rsidRDefault="002E1390" w:rsidP="0002389D">
      <w:pPr>
        <w:tabs>
          <w:tab w:val="left" w:pos="780"/>
        </w:tabs>
        <w:spacing w:after="0" w:line="240" w:lineRule="auto"/>
        <w:ind w:right="-1"/>
        <w:jc w:val="both"/>
        <w:rPr>
          <w:rFonts w:ascii="Times New Roman" w:eastAsia="Times New Roman" w:hAnsi="Times New Roman"/>
          <w:bCs/>
          <w:i/>
          <w:sz w:val="26"/>
          <w:szCs w:val="26"/>
          <w:lang w:eastAsia="ru-RU"/>
        </w:rPr>
      </w:pPr>
    </w:p>
    <w:tbl>
      <w:tblPr>
        <w:tblW w:w="4945" w:type="pct"/>
        <w:tblLook w:val="01E0"/>
      </w:tblPr>
      <w:tblGrid>
        <w:gridCol w:w="4646"/>
        <w:gridCol w:w="4820"/>
      </w:tblGrid>
      <w:tr w:rsidR="00F50C62" w:rsidRPr="0002389D" w:rsidTr="00C54831">
        <w:trPr>
          <w:trHeight w:val="706"/>
        </w:trPr>
        <w:tc>
          <w:tcPr>
            <w:tcW w:w="2454" w:type="pct"/>
            <w:shd w:val="clear" w:color="auto" w:fill="auto"/>
          </w:tcPr>
          <w:p w:rsidR="00F50C62" w:rsidRPr="0002389D" w:rsidRDefault="00F50C62" w:rsidP="000238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aps/>
                <w:sz w:val="26"/>
                <w:szCs w:val="26"/>
              </w:rPr>
            </w:pPr>
            <w:r w:rsidRPr="0002389D">
              <w:rPr>
                <w:rFonts w:ascii="Times New Roman" w:hAnsi="Times New Roman"/>
                <w:sz w:val="26"/>
                <w:szCs w:val="26"/>
              </w:rPr>
              <w:t xml:space="preserve">Председатель </w:t>
            </w:r>
            <w:proofErr w:type="gramStart"/>
            <w:r w:rsidRPr="0002389D">
              <w:rPr>
                <w:rFonts w:ascii="Times New Roman" w:hAnsi="Times New Roman"/>
                <w:sz w:val="26"/>
                <w:szCs w:val="26"/>
              </w:rPr>
              <w:t>Троицкого</w:t>
            </w:r>
            <w:proofErr w:type="gramEnd"/>
            <w:r w:rsidRPr="0002389D">
              <w:rPr>
                <w:rFonts w:ascii="Times New Roman" w:hAnsi="Times New Roman"/>
                <w:sz w:val="26"/>
                <w:szCs w:val="26"/>
              </w:rPr>
              <w:t xml:space="preserve"> сельского                                                                    </w:t>
            </w:r>
          </w:p>
          <w:p w:rsidR="00F50C62" w:rsidRPr="0002389D" w:rsidRDefault="00F50C62" w:rsidP="000238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02389D">
              <w:rPr>
                <w:rFonts w:ascii="Times New Roman" w:hAnsi="Times New Roman"/>
                <w:sz w:val="26"/>
                <w:szCs w:val="26"/>
              </w:rPr>
              <w:t xml:space="preserve">Совета депутатов                                                                 </w:t>
            </w:r>
          </w:p>
          <w:p w:rsidR="00F50C62" w:rsidRPr="0002389D" w:rsidRDefault="00F50C62" w:rsidP="0002389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2389D">
              <w:rPr>
                <w:rFonts w:ascii="Times New Roman" w:hAnsi="Times New Roman"/>
                <w:sz w:val="26"/>
                <w:szCs w:val="26"/>
              </w:rPr>
              <w:t xml:space="preserve">             </w:t>
            </w:r>
            <w:r w:rsidR="002A1FBC" w:rsidRPr="0002389D">
              <w:rPr>
                <w:rFonts w:ascii="Times New Roman" w:hAnsi="Times New Roman"/>
                <w:sz w:val="26"/>
                <w:szCs w:val="26"/>
              </w:rPr>
              <w:t>Н</w:t>
            </w:r>
            <w:r w:rsidRPr="0002389D">
              <w:rPr>
                <w:rFonts w:ascii="Times New Roman" w:hAnsi="Times New Roman"/>
                <w:sz w:val="26"/>
                <w:szCs w:val="26"/>
              </w:rPr>
              <w:t>.</w:t>
            </w:r>
            <w:r w:rsidR="002A1FBC" w:rsidRPr="0002389D">
              <w:rPr>
                <w:rFonts w:ascii="Times New Roman" w:hAnsi="Times New Roman"/>
                <w:sz w:val="26"/>
                <w:szCs w:val="26"/>
              </w:rPr>
              <w:t>В</w:t>
            </w:r>
            <w:r w:rsidRPr="0002389D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="002A1FBC" w:rsidRPr="0002389D">
              <w:rPr>
                <w:rFonts w:ascii="Times New Roman" w:hAnsi="Times New Roman"/>
                <w:sz w:val="26"/>
                <w:szCs w:val="26"/>
              </w:rPr>
              <w:t>Нипомнящая</w:t>
            </w:r>
            <w:r w:rsidRPr="0002389D">
              <w:rPr>
                <w:rFonts w:ascii="Times New Roman" w:hAnsi="Times New Roman"/>
                <w:sz w:val="26"/>
                <w:szCs w:val="26"/>
              </w:rPr>
              <w:t xml:space="preserve">                                            </w:t>
            </w:r>
          </w:p>
        </w:tc>
        <w:tc>
          <w:tcPr>
            <w:tcW w:w="2546" w:type="pct"/>
            <w:shd w:val="clear" w:color="auto" w:fill="auto"/>
            <w:vAlign w:val="center"/>
          </w:tcPr>
          <w:p w:rsidR="00F50C62" w:rsidRPr="0002389D" w:rsidRDefault="00F50C62" w:rsidP="0002389D">
            <w:pPr>
              <w:spacing w:after="0" w:line="240" w:lineRule="auto"/>
              <w:ind w:hanging="108"/>
              <w:rPr>
                <w:rFonts w:ascii="Times New Roman" w:hAnsi="Times New Roman"/>
                <w:sz w:val="26"/>
                <w:szCs w:val="26"/>
              </w:rPr>
            </w:pPr>
            <w:r w:rsidRPr="0002389D">
              <w:rPr>
                <w:rFonts w:ascii="Times New Roman" w:hAnsi="Times New Roman"/>
                <w:sz w:val="26"/>
                <w:szCs w:val="26"/>
              </w:rPr>
              <w:t xml:space="preserve">  </w:t>
            </w:r>
            <w:r w:rsidR="0002389D">
              <w:rPr>
                <w:rFonts w:ascii="Times New Roman" w:hAnsi="Times New Roman"/>
                <w:sz w:val="26"/>
                <w:szCs w:val="26"/>
              </w:rPr>
              <w:t xml:space="preserve">          </w:t>
            </w:r>
            <w:r w:rsidRPr="0002389D">
              <w:rPr>
                <w:rFonts w:ascii="Times New Roman" w:hAnsi="Times New Roman"/>
                <w:sz w:val="26"/>
                <w:szCs w:val="26"/>
              </w:rPr>
              <w:t>Глав</w:t>
            </w:r>
            <w:r w:rsidR="0002389D">
              <w:rPr>
                <w:rFonts w:ascii="Times New Roman" w:hAnsi="Times New Roman"/>
                <w:sz w:val="26"/>
                <w:szCs w:val="26"/>
              </w:rPr>
              <w:t>а</w:t>
            </w:r>
            <w:r w:rsidRPr="0002389D">
              <w:rPr>
                <w:rFonts w:ascii="Times New Roman" w:hAnsi="Times New Roman"/>
                <w:sz w:val="26"/>
                <w:szCs w:val="26"/>
              </w:rPr>
              <w:t xml:space="preserve"> Троицкого сельсовета</w:t>
            </w:r>
          </w:p>
          <w:p w:rsidR="00F50C62" w:rsidRPr="0002389D" w:rsidRDefault="00F50C62" w:rsidP="0002389D">
            <w:pPr>
              <w:spacing w:after="0" w:line="240" w:lineRule="auto"/>
              <w:ind w:hanging="108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50C62" w:rsidRPr="0002389D" w:rsidRDefault="00F50C62" w:rsidP="0002389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2389D">
              <w:rPr>
                <w:rFonts w:ascii="Times New Roman" w:hAnsi="Times New Roman"/>
                <w:sz w:val="26"/>
                <w:szCs w:val="26"/>
              </w:rPr>
              <w:t xml:space="preserve">                   </w:t>
            </w:r>
            <w:r w:rsidR="0002389D">
              <w:rPr>
                <w:rFonts w:ascii="Times New Roman" w:hAnsi="Times New Roman"/>
                <w:sz w:val="26"/>
                <w:szCs w:val="26"/>
              </w:rPr>
              <w:t xml:space="preserve">А.В. </w:t>
            </w:r>
            <w:proofErr w:type="spellStart"/>
            <w:r w:rsidR="0002389D">
              <w:rPr>
                <w:rFonts w:ascii="Times New Roman" w:hAnsi="Times New Roman"/>
                <w:sz w:val="26"/>
                <w:szCs w:val="26"/>
              </w:rPr>
              <w:t>Кулев</w:t>
            </w:r>
            <w:proofErr w:type="spellEnd"/>
          </w:p>
        </w:tc>
      </w:tr>
    </w:tbl>
    <w:p w:rsidR="002E1390" w:rsidRPr="0002389D" w:rsidRDefault="002E1390" w:rsidP="0002389D">
      <w:pPr>
        <w:spacing w:after="0" w:line="240" w:lineRule="auto"/>
        <w:rPr>
          <w:sz w:val="26"/>
          <w:szCs w:val="26"/>
        </w:rPr>
      </w:pPr>
    </w:p>
    <w:sectPr w:rsidR="002E1390" w:rsidRPr="0002389D" w:rsidSect="0002389D">
      <w:pgSz w:w="11906" w:h="16838"/>
      <w:pgMar w:top="567" w:right="850" w:bottom="568" w:left="1701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Droid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Noto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E1390"/>
    <w:rsid w:val="0002389D"/>
    <w:rsid w:val="000341B4"/>
    <w:rsid w:val="0012430A"/>
    <w:rsid w:val="00176C46"/>
    <w:rsid w:val="001B4B17"/>
    <w:rsid w:val="002517F2"/>
    <w:rsid w:val="00277007"/>
    <w:rsid w:val="00286574"/>
    <w:rsid w:val="00293B59"/>
    <w:rsid w:val="002A1FBC"/>
    <w:rsid w:val="002E1390"/>
    <w:rsid w:val="003A7F42"/>
    <w:rsid w:val="003E34CE"/>
    <w:rsid w:val="00467E7B"/>
    <w:rsid w:val="00495F0D"/>
    <w:rsid w:val="0049734F"/>
    <w:rsid w:val="004A3986"/>
    <w:rsid w:val="004A48FD"/>
    <w:rsid w:val="004C131A"/>
    <w:rsid w:val="0059547E"/>
    <w:rsid w:val="005B6BA9"/>
    <w:rsid w:val="0068749B"/>
    <w:rsid w:val="007C0C7C"/>
    <w:rsid w:val="007F4B26"/>
    <w:rsid w:val="00837122"/>
    <w:rsid w:val="00840C6D"/>
    <w:rsid w:val="008D3A8A"/>
    <w:rsid w:val="008E4205"/>
    <w:rsid w:val="008F49D2"/>
    <w:rsid w:val="0097404A"/>
    <w:rsid w:val="009769DC"/>
    <w:rsid w:val="009D1812"/>
    <w:rsid w:val="00A2438F"/>
    <w:rsid w:val="00A2553E"/>
    <w:rsid w:val="00A71C89"/>
    <w:rsid w:val="00AE2E12"/>
    <w:rsid w:val="00AE5814"/>
    <w:rsid w:val="00B13FC7"/>
    <w:rsid w:val="00CB70F3"/>
    <w:rsid w:val="00D72E88"/>
    <w:rsid w:val="00DA7C6C"/>
    <w:rsid w:val="00E26D28"/>
    <w:rsid w:val="00ED7CDF"/>
    <w:rsid w:val="00F07887"/>
    <w:rsid w:val="00F50C62"/>
    <w:rsid w:val="00FD56AC"/>
    <w:rsid w:val="00FF0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21E"/>
    <w:pPr>
      <w:spacing w:after="160" w:line="252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Гиперссылка1"/>
    <w:basedOn w:val="a0"/>
    <w:uiPriority w:val="99"/>
    <w:semiHidden/>
    <w:unhideWhenUsed/>
    <w:qFormat/>
    <w:rsid w:val="0007021E"/>
    <w:rPr>
      <w:color w:val="0000FF"/>
      <w:u w:val="single"/>
    </w:rPr>
  </w:style>
  <w:style w:type="character" w:customStyle="1" w:styleId="a3">
    <w:name w:val="Текст сноски Знак"/>
    <w:basedOn w:val="a0"/>
    <w:link w:val="a4"/>
    <w:uiPriority w:val="99"/>
    <w:qFormat/>
    <w:rsid w:val="000702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Символ сноски"/>
    <w:uiPriority w:val="99"/>
    <w:unhideWhenUsed/>
    <w:qFormat/>
    <w:rsid w:val="0007021E"/>
    <w:rPr>
      <w:rFonts w:ascii="Times New Roman" w:hAnsi="Times New Roman" w:cs="Times New Roman"/>
      <w:vertAlign w:val="superscript"/>
    </w:rPr>
  </w:style>
  <w:style w:type="character" w:customStyle="1" w:styleId="10">
    <w:name w:val="Знак сноски1"/>
    <w:qFormat/>
    <w:rsid w:val="00A2438F"/>
    <w:rPr>
      <w:rFonts w:ascii="Times New Roman" w:hAnsi="Times New Roman" w:cs="Times New Roman"/>
      <w:vertAlign w:val="superscript"/>
    </w:rPr>
  </w:style>
  <w:style w:type="character" w:styleId="a6">
    <w:name w:val="Strong"/>
    <w:basedOn w:val="a0"/>
    <w:uiPriority w:val="22"/>
    <w:qFormat/>
    <w:rsid w:val="0007021E"/>
    <w:rPr>
      <w:b/>
      <w:bCs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07021E"/>
    <w:rPr>
      <w:rFonts w:ascii="Tahoma" w:eastAsia="Calibri" w:hAnsi="Tahoma" w:cs="Tahoma"/>
      <w:sz w:val="16"/>
      <w:szCs w:val="16"/>
    </w:rPr>
  </w:style>
  <w:style w:type="character" w:styleId="a9">
    <w:name w:val="annotation reference"/>
    <w:qFormat/>
    <w:rsid w:val="005B47E8"/>
    <w:rPr>
      <w:sz w:val="16"/>
      <w:szCs w:val="16"/>
    </w:rPr>
  </w:style>
  <w:style w:type="character" w:customStyle="1" w:styleId="aa">
    <w:name w:val="Текст примечания Знак"/>
    <w:basedOn w:val="a0"/>
    <w:link w:val="ab"/>
    <w:qFormat/>
    <w:rsid w:val="005B47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link w:val="20"/>
    <w:semiHidden/>
    <w:qFormat/>
    <w:rsid w:val="003042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Hyperlink"/>
    <w:rsid w:val="00A2438F"/>
    <w:rPr>
      <w:color w:val="000080"/>
      <w:u w:val="single"/>
    </w:rPr>
  </w:style>
  <w:style w:type="paragraph" w:styleId="ad">
    <w:name w:val="Title"/>
    <w:basedOn w:val="a"/>
    <w:next w:val="ae"/>
    <w:qFormat/>
    <w:rsid w:val="00A2438F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e">
    <w:name w:val="Body Text"/>
    <w:basedOn w:val="a"/>
    <w:rsid w:val="00A2438F"/>
    <w:pPr>
      <w:spacing w:after="140" w:line="276" w:lineRule="auto"/>
    </w:pPr>
  </w:style>
  <w:style w:type="paragraph" w:styleId="af">
    <w:name w:val="List"/>
    <w:basedOn w:val="ae"/>
    <w:rsid w:val="00A2438F"/>
    <w:rPr>
      <w:rFonts w:cs="Droid Sans Devanagari"/>
    </w:rPr>
  </w:style>
  <w:style w:type="paragraph" w:styleId="af0">
    <w:name w:val="caption"/>
    <w:basedOn w:val="a"/>
    <w:qFormat/>
    <w:rsid w:val="00A2438F"/>
    <w:pPr>
      <w:suppressLineNumbers/>
      <w:spacing w:before="120" w:after="120"/>
    </w:pPr>
    <w:rPr>
      <w:rFonts w:cs="Noto Sans"/>
      <w:i/>
      <w:iCs/>
      <w:sz w:val="24"/>
      <w:szCs w:val="24"/>
    </w:rPr>
  </w:style>
  <w:style w:type="paragraph" w:styleId="af1">
    <w:name w:val="index heading"/>
    <w:basedOn w:val="a"/>
    <w:qFormat/>
    <w:rsid w:val="00A2438F"/>
    <w:pPr>
      <w:suppressLineNumbers/>
    </w:pPr>
    <w:rPr>
      <w:rFonts w:cs="Droid Sans Devanagari"/>
    </w:rPr>
  </w:style>
  <w:style w:type="paragraph" w:customStyle="1" w:styleId="caption1">
    <w:name w:val="caption1"/>
    <w:basedOn w:val="a"/>
    <w:qFormat/>
    <w:rsid w:val="00A2438F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4">
    <w:name w:val="footnote text"/>
    <w:basedOn w:val="a"/>
    <w:link w:val="a3"/>
    <w:uiPriority w:val="99"/>
    <w:unhideWhenUsed/>
    <w:rsid w:val="0007021E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qFormat/>
    <w:rsid w:val="0007021E"/>
    <w:pPr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qFormat/>
    <w:rsid w:val="0007021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annotation text"/>
    <w:basedOn w:val="a"/>
    <w:link w:val="aa"/>
    <w:qFormat/>
    <w:rsid w:val="005B47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0">
    <w:name w:val="Body Text 2"/>
    <w:basedOn w:val="a"/>
    <w:link w:val="2"/>
    <w:semiHidden/>
    <w:qFormat/>
    <w:rsid w:val="00304295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2">
    <w:name w:val="Содержимое врезки"/>
    <w:basedOn w:val="a"/>
    <w:qFormat/>
    <w:rsid w:val="00A2438F"/>
  </w:style>
  <w:style w:type="paragraph" w:styleId="af3">
    <w:name w:val="List Paragraph"/>
    <w:basedOn w:val="a"/>
    <w:qFormat/>
    <w:rsid w:val="00A2438F"/>
    <w:pPr>
      <w:spacing w:after="200" w:line="276" w:lineRule="auto"/>
      <w:ind w:left="708"/>
    </w:pPr>
    <w:rPr>
      <w:rFonts w:ascii="Calibri" w:eastAsia="Calibri" w:hAnsi="Calibri" w:cs="Calibri"/>
    </w:rPr>
  </w:style>
  <w:style w:type="paragraph" w:customStyle="1" w:styleId="western">
    <w:name w:val="western"/>
    <w:basedOn w:val="a"/>
    <w:qFormat/>
    <w:rsid w:val="00A2438F"/>
    <w:pPr>
      <w:suppressAutoHyphens w:val="0"/>
      <w:spacing w:beforeAutospacing="1" w:after="119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8E4205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9769D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7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ravo-search.minjust.ru/bigs/showDocument.html?id=60E08DD3-A113-4C2C-BF2A-D7CDCD7938D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77B78-4D16-4524-ABF6-667C221B5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679</TotalTime>
  <Pages>2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bologova</dc:creator>
  <dc:description/>
  <cp:lastModifiedBy>User</cp:lastModifiedBy>
  <cp:revision>112</cp:revision>
  <cp:lastPrinted>2024-11-11T04:38:00Z</cp:lastPrinted>
  <dcterms:created xsi:type="dcterms:W3CDTF">2022-12-13T07:18:00Z</dcterms:created>
  <dcterms:modified xsi:type="dcterms:W3CDTF">2024-11-18T08:20:00Z</dcterms:modified>
  <dc:language>ru-RU</dc:language>
</cp:coreProperties>
</file>