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30" w:rsidRDefault="00297B30" w:rsidP="00297B30">
      <w:pPr>
        <w:rPr>
          <w:rFonts w:ascii="Times New Roman" w:hAnsi="Times New Roman" w:cs="Times New Roman"/>
          <w:sz w:val="24"/>
          <w:szCs w:val="24"/>
        </w:rPr>
      </w:pPr>
    </w:p>
    <w:p w:rsidR="00297B30" w:rsidRPr="00297B30" w:rsidRDefault="00297B30" w:rsidP="00297B30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b/>
          <w:bCs/>
          <w:noProof/>
          <w:kern w:val="28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3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7B30">
        <w:rPr>
          <w:rFonts w:ascii="Cambria" w:eastAsia="Times New Roman" w:hAnsi="Cambria" w:cs="Times New Roman"/>
          <w:b/>
          <w:bCs/>
          <w:kern w:val="28"/>
          <w:sz w:val="32"/>
          <w:szCs w:val="32"/>
          <w:lang w:eastAsia="ru-RU"/>
        </w:rPr>
        <w:br w:type="textWrapping" w:clear="all"/>
      </w:r>
    </w:p>
    <w:p w:rsidR="00267864" w:rsidRPr="00267864" w:rsidRDefault="00267864" w:rsidP="00267864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ТРОИЦКИЙ СЕЛЬСКИЙ СОВЕТ ДЕПУТАТОВ </w:t>
      </w:r>
    </w:p>
    <w:p w:rsidR="00267864" w:rsidRPr="00267864" w:rsidRDefault="00267864" w:rsidP="00267864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ТАСЕЕВСКОГО РАЙОНА КРАСНОЯРСКОГО КРАЯ </w:t>
      </w:r>
    </w:p>
    <w:p w:rsidR="00297B30" w:rsidRPr="00297B30" w:rsidRDefault="00297B30" w:rsidP="00297B30">
      <w:pPr>
        <w:rPr>
          <w:rFonts w:ascii="Calibri" w:eastAsia="Times New Roman" w:hAnsi="Calibri" w:cs="Times New Roman"/>
          <w:b/>
          <w:szCs w:val="28"/>
          <w:lang w:eastAsia="ru-RU"/>
        </w:rPr>
      </w:pPr>
    </w:p>
    <w:p w:rsidR="00297B30" w:rsidRPr="00267864" w:rsidRDefault="00297B30" w:rsidP="00297B30">
      <w:pPr>
        <w:ind w:left="-360"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bookmarkStart w:id="0" w:name="_GoBack"/>
      <w:bookmarkEnd w:id="0"/>
    </w:p>
    <w:p w:rsidR="00297B30" w:rsidRPr="00297B30" w:rsidRDefault="001A68ED" w:rsidP="00297B30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04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3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22</w:t>
      </w:r>
      <w:r w:rsidR="00297B30" w:rsidRPr="00297B30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г.                                        с.Троицк</w:t>
      </w:r>
      <w:r w:rsidR="00D57432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                                   </w:t>
      </w:r>
      <w:r w:rsidR="00297B30" w:rsidRPr="00297B30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1</w:t>
      </w:r>
      <w:r w:rsidR="00291EDB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3</w:t>
      </w:r>
      <w:r w:rsidR="007F5F6C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6</w:t>
      </w:r>
      <w:r w:rsidR="00291EDB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  <w:lang w:eastAsia="ru-RU"/>
        </w:rPr>
        <w:t>7</w:t>
      </w:r>
    </w:p>
    <w:p w:rsidR="00297B30" w:rsidRDefault="00297B30" w:rsidP="00297B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 xml:space="preserve">Об утверждении плана работы </w:t>
      </w: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Троицкого сельского Совета депутатов на 20</w:t>
      </w:r>
      <w:r w:rsidR="001A68ED" w:rsidRPr="001A68ED">
        <w:rPr>
          <w:rFonts w:ascii="Times New Roman" w:hAnsi="Times New Roman" w:cs="Times New Roman"/>
          <w:sz w:val="28"/>
          <w:szCs w:val="28"/>
        </w:rPr>
        <w:t>22</w:t>
      </w:r>
      <w:r w:rsidRPr="001A68E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B30" w:rsidRPr="001A68ED" w:rsidRDefault="00297B30" w:rsidP="00297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В целях повышения качества подготовки вопросов на заседания Троицкого сельского Совета депутатов, координации работы представительных и исполнительных органов</w:t>
      </w:r>
      <w:r w:rsidR="004820FF" w:rsidRPr="001A68ED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Троицкий сельсовет Троицкий сельский Совет депутатов </w:t>
      </w:r>
      <w:r w:rsidR="004820FF" w:rsidRPr="001A68ED">
        <w:rPr>
          <w:rFonts w:ascii="Times New Roman" w:hAnsi="Times New Roman" w:cs="Times New Roman"/>
          <w:b/>
          <w:sz w:val="28"/>
          <w:szCs w:val="28"/>
        </w:rPr>
        <w:t>РЕШИЛ</w:t>
      </w:r>
      <w:r w:rsidR="004820FF" w:rsidRPr="001A68ED">
        <w:rPr>
          <w:rFonts w:ascii="Times New Roman" w:hAnsi="Times New Roman" w:cs="Times New Roman"/>
          <w:sz w:val="28"/>
          <w:szCs w:val="28"/>
        </w:rPr>
        <w:t>:</w:t>
      </w:r>
    </w:p>
    <w:p w:rsidR="004820FF" w:rsidRPr="001A68ED" w:rsidRDefault="004820FF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1.Утвердить план работы Троицкого сельского Совета депутатов на 20</w:t>
      </w:r>
      <w:r w:rsidR="001A68ED" w:rsidRPr="001A68ED">
        <w:rPr>
          <w:rFonts w:ascii="Times New Roman" w:hAnsi="Times New Roman" w:cs="Times New Roman"/>
          <w:sz w:val="28"/>
          <w:szCs w:val="28"/>
        </w:rPr>
        <w:t>22</w:t>
      </w:r>
      <w:r w:rsidRPr="001A68ED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4820FF" w:rsidRPr="001A68ED" w:rsidRDefault="004820FF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1A68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A68ED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Троицкого сельского</w:t>
      </w:r>
      <w:r w:rsidR="00926672" w:rsidRPr="001A68E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1A68ED" w:rsidRPr="001A68ED">
        <w:rPr>
          <w:rFonts w:ascii="Times New Roman" w:hAnsi="Times New Roman" w:cs="Times New Roman"/>
          <w:sz w:val="28"/>
          <w:szCs w:val="28"/>
        </w:rPr>
        <w:t>Зароченцеву</w:t>
      </w:r>
      <w:proofErr w:type="spellEnd"/>
      <w:r w:rsidR="001A68ED" w:rsidRPr="001A68ED">
        <w:rPr>
          <w:rFonts w:ascii="Times New Roman" w:hAnsi="Times New Roman" w:cs="Times New Roman"/>
          <w:sz w:val="28"/>
          <w:szCs w:val="28"/>
        </w:rPr>
        <w:t xml:space="preserve"> Л.Л.</w:t>
      </w:r>
    </w:p>
    <w:p w:rsidR="00926672" w:rsidRPr="001A68ED" w:rsidRDefault="00926672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ab/>
        <w:t>3.Решение вступает в силу со дня подписания.</w:t>
      </w:r>
    </w:p>
    <w:p w:rsidR="00926672" w:rsidRPr="001A68ED" w:rsidRDefault="00926672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DB" w:rsidRPr="001A68ED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Председатель Троицк</w:t>
      </w:r>
      <w:r w:rsidR="001A68ED">
        <w:rPr>
          <w:rFonts w:ascii="Times New Roman" w:hAnsi="Times New Roman" w:cs="Times New Roman"/>
          <w:sz w:val="28"/>
          <w:szCs w:val="28"/>
        </w:rPr>
        <w:t xml:space="preserve">ого сельского       </w:t>
      </w:r>
      <w:r w:rsidRPr="001A68ED">
        <w:rPr>
          <w:rFonts w:ascii="Times New Roman" w:hAnsi="Times New Roman" w:cs="Times New Roman"/>
          <w:sz w:val="28"/>
          <w:szCs w:val="28"/>
        </w:rPr>
        <w:t xml:space="preserve">                Глава Троицкого сельсовета                                               </w:t>
      </w:r>
    </w:p>
    <w:p w:rsidR="00291EDB" w:rsidRPr="001A68ED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91EDB" w:rsidRPr="001A68ED" w:rsidRDefault="001A68ED" w:rsidP="00482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8ED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1A68ED">
        <w:rPr>
          <w:rFonts w:ascii="Times New Roman" w:hAnsi="Times New Roman" w:cs="Times New Roman"/>
          <w:sz w:val="28"/>
          <w:szCs w:val="28"/>
        </w:rPr>
        <w:t>Зароченцева</w:t>
      </w:r>
      <w:proofErr w:type="spellEnd"/>
      <w:r w:rsidR="005242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1A68E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1A68ED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291EDB" w:rsidRDefault="001A68ED" w:rsidP="001A68ED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1EDB" w:rsidRDefault="00291EDB" w:rsidP="00482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0FF" w:rsidRDefault="004820FF" w:rsidP="00297B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363F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Default="00297B30" w:rsidP="007F5F6C">
      <w:pPr>
        <w:rPr>
          <w:rFonts w:ascii="Times New Roman" w:hAnsi="Times New Roman" w:cs="Times New Roman"/>
          <w:sz w:val="24"/>
          <w:szCs w:val="24"/>
        </w:rPr>
      </w:pPr>
    </w:p>
    <w:p w:rsidR="00291EDB" w:rsidRDefault="00291EDB" w:rsidP="007F5F6C">
      <w:pPr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к решению </w:t>
      </w:r>
      <w:proofErr w:type="gramStart"/>
      <w:r w:rsidRPr="001A68ED">
        <w:rPr>
          <w:rFonts w:ascii="Times New Roman" w:hAnsi="Times New Roman" w:cs="Times New Roman"/>
          <w:sz w:val="20"/>
          <w:szCs w:val="20"/>
        </w:rPr>
        <w:t>Троицкого</w:t>
      </w:r>
      <w:proofErr w:type="gramEnd"/>
    </w:p>
    <w:p w:rsidR="00297B30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t>сельского Совета депутатов</w:t>
      </w:r>
    </w:p>
    <w:p w:rsidR="001A68ED" w:rsidRPr="001A68ED" w:rsidRDefault="00297B30" w:rsidP="00297B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A68ED">
        <w:rPr>
          <w:rFonts w:ascii="Times New Roman" w:hAnsi="Times New Roman" w:cs="Times New Roman"/>
          <w:sz w:val="20"/>
          <w:szCs w:val="20"/>
        </w:rPr>
        <w:t xml:space="preserve">от </w:t>
      </w:r>
      <w:r w:rsidR="00291EDB" w:rsidRPr="001A68ED">
        <w:rPr>
          <w:rFonts w:ascii="Times New Roman" w:hAnsi="Times New Roman" w:cs="Times New Roman"/>
          <w:sz w:val="20"/>
          <w:szCs w:val="20"/>
        </w:rPr>
        <w:t>0</w:t>
      </w:r>
      <w:r w:rsidR="001A68ED" w:rsidRPr="001A68ED">
        <w:rPr>
          <w:rFonts w:ascii="Times New Roman" w:hAnsi="Times New Roman" w:cs="Times New Roman"/>
          <w:sz w:val="20"/>
          <w:szCs w:val="20"/>
        </w:rPr>
        <w:t>4</w:t>
      </w:r>
      <w:r w:rsidR="007F5F6C" w:rsidRPr="001A68ED">
        <w:rPr>
          <w:rFonts w:ascii="Times New Roman" w:hAnsi="Times New Roman" w:cs="Times New Roman"/>
          <w:sz w:val="20"/>
          <w:szCs w:val="20"/>
        </w:rPr>
        <w:t>.0</w:t>
      </w:r>
      <w:r w:rsidR="001A68ED" w:rsidRPr="001A68ED">
        <w:rPr>
          <w:rFonts w:ascii="Times New Roman" w:hAnsi="Times New Roman" w:cs="Times New Roman"/>
          <w:sz w:val="20"/>
          <w:szCs w:val="20"/>
        </w:rPr>
        <w:t>3</w:t>
      </w:r>
      <w:r w:rsidR="007F5F6C" w:rsidRPr="001A68ED">
        <w:rPr>
          <w:rFonts w:ascii="Times New Roman" w:hAnsi="Times New Roman" w:cs="Times New Roman"/>
          <w:sz w:val="20"/>
          <w:szCs w:val="20"/>
        </w:rPr>
        <w:t>.20</w:t>
      </w:r>
      <w:r w:rsidR="001A68ED" w:rsidRPr="001A68ED">
        <w:rPr>
          <w:rFonts w:ascii="Times New Roman" w:hAnsi="Times New Roman" w:cs="Times New Roman"/>
          <w:sz w:val="20"/>
          <w:szCs w:val="20"/>
        </w:rPr>
        <w:t>22 № 1</w:t>
      </w:r>
      <w:r w:rsidR="007F5F6C" w:rsidRPr="001A68ED">
        <w:rPr>
          <w:rFonts w:ascii="Times New Roman" w:hAnsi="Times New Roman" w:cs="Times New Roman"/>
          <w:sz w:val="20"/>
          <w:szCs w:val="20"/>
        </w:rPr>
        <w:t>3/</w:t>
      </w:r>
      <w:r w:rsidR="001A68ED" w:rsidRPr="001A68ED">
        <w:rPr>
          <w:rFonts w:ascii="Times New Roman" w:hAnsi="Times New Roman" w:cs="Times New Roman"/>
          <w:sz w:val="20"/>
          <w:szCs w:val="20"/>
        </w:rPr>
        <w:t>6</w:t>
      </w:r>
      <w:r w:rsidR="00291EDB" w:rsidRPr="001A68ED">
        <w:rPr>
          <w:rFonts w:ascii="Times New Roman" w:hAnsi="Times New Roman" w:cs="Times New Roman"/>
          <w:sz w:val="20"/>
          <w:szCs w:val="20"/>
        </w:rPr>
        <w:t>7</w:t>
      </w:r>
    </w:p>
    <w:p w:rsidR="001A68ED" w:rsidRDefault="001A68ED" w:rsidP="001A68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A68ED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68ED">
        <w:rPr>
          <w:rFonts w:ascii="Times New Roman" w:hAnsi="Times New Roman" w:cs="Times New Roman"/>
          <w:b/>
          <w:bCs/>
          <w:sz w:val="24"/>
          <w:szCs w:val="24"/>
        </w:rPr>
        <w:t>Троицкого сельского Совета депутатов</w:t>
      </w:r>
    </w:p>
    <w:p w:rsidR="001A68ED" w:rsidRPr="001A68ED" w:rsidRDefault="001A68ED" w:rsidP="001A68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ED">
        <w:rPr>
          <w:rFonts w:ascii="Times New Roman" w:hAnsi="Times New Roman" w:cs="Times New Roman"/>
          <w:b/>
          <w:bCs/>
          <w:sz w:val="24"/>
          <w:szCs w:val="24"/>
        </w:rPr>
        <w:t xml:space="preserve"> на   2022 год</w:t>
      </w:r>
    </w:p>
    <w:tbl>
      <w:tblPr>
        <w:tblpPr w:leftFromText="180" w:rightFromText="180" w:vertAnchor="text" w:horzAnchor="margin" w:tblpY="1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968"/>
        <w:gridCol w:w="1844"/>
        <w:gridCol w:w="2942"/>
      </w:tblGrid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1A68ED" w:rsidRPr="001A68ED" w:rsidTr="001A68E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1.Организационные  мероприятия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 депутатов  Троицкого сельсовета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с Регламентом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Отчет главы сельсовета   о результатах своей деятельности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1A68ED" w:rsidRPr="001A68ED" w:rsidTr="001A68ED">
        <w:trPr>
          <w:trHeight w:val="93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Отчет участкового о работе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Полицейский  участковый инспектор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Об организации досуга и привлечении жителей к участию  в культурной жизни в  селе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gram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Троицким</w:t>
            </w:r>
            <w:proofErr w:type="gram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 СДК, заведующая </w:t>
            </w:r>
            <w:proofErr w:type="spell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Лужковским</w:t>
            </w:r>
            <w:proofErr w:type="spell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бюджета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территорий и обеспечение противопожарной безопасности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Подготовка вопросов для  рассмотрения на заседаниях  Совета депутатов  Троицкого сельсовета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 исполнения решений, принятых Советом депутатов Троицкого сельсовета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Работа с письмами, жалобами, обращениями граждан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деятельности Совета депутатов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публичных слушаний.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 примерного плана работы Совета депутатов на 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Нормотворческая деятельность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Утверждение отчета об исполнении бюджета сельсовета  за отчетный год, , 1 квартал,1 полугодие, 9 месяцев  текущего года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депутатов,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 Троицкого сельсовета   на 2022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депутатов, 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антикоррупционной экспертизы  при разработке </w:t>
            </w:r>
            <w:proofErr w:type="gram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проектов нормативных  правовых актов Совета депутатов Троицкого сельсовета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вление в прокуратуру  </w:t>
            </w:r>
            <w:proofErr w:type="spellStart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Тасеевского</w:t>
            </w:r>
            <w:proofErr w:type="spellEnd"/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 района  для правовой и антикоррупционной экспертизы  проекты нормативных  правовых актов Совета депутатов Троицкого сельсовета  за 10 дней до их принятия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Устав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НПА Совета депутатов в соответствии с изменениями  федерального  и регионального  законодательства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</w:tr>
      <w:tr w:rsidR="001A68ED" w:rsidRPr="001A68ED" w:rsidTr="001A68E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Утверждение бюджета Троицкого  сельсовета  на 2023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  <w:p w:rsidR="001A68ED" w:rsidRPr="001A68ED" w:rsidRDefault="001A6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E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1A68ED" w:rsidRPr="001A68ED" w:rsidRDefault="001A68ED" w:rsidP="001A6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8ED" w:rsidRPr="001A68ED" w:rsidRDefault="001A68ED" w:rsidP="001A68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7B30" w:rsidRPr="001A68ED" w:rsidRDefault="00297B30" w:rsidP="001A68ED">
      <w:pPr>
        <w:tabs>
          <w:tab w:val="left" w:pos="3780"/>
        </w:tabs>
        <w:rPr>
          <w:rFonts w:ascii="Times New Roman" w:hAnsi="Times New Roman" w:cs="Times New Roman"/>
          <w:sz w:val="24"/>
          <w:szCs w:val="24"/>
        </w:rPr>
      </w:pPr>
    </w:p>
    <w:sectPr w:rsidR="00297B30" w:rsidRPr="001A68ED" w:rsidSect="00676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DE4"/>
    <w:rsid w:val="00190826"/>
    <w:rsid w:val="001A68ED"/>
    <w:rsid w:val="00251170"/>
    <w:rsid w:val="00267864"/>
    <w:rsid w:val="00291EDB"/>
    <w:rsid w:val="00297B30"/>
    <w:rsid w:val="00363F33"/>
    <w:rsid w:val="004217DE"/>
    <w:rsid w:val="004820FF"/>
    <w:rsid w:val="005242BB"/>
    <w:rsid w:val="0067608B"/>
    <w:rsid w:val="006D298B"/>
    <w:rsid w:val="007D6478"/>
    <w:rsid w:val="007F5F6C"/>
    <w:rsid w:val="008C74C7"/>
    <w:rsid w:val="00926672"/>
    <w:rsid w:val="00A07DE4"/>
    <w:rsid w:val="00A6130F"/>
    <w:rsid w:val="00CA7873"/>
    <w:rsid w:val="00D43CBA"/>
    <w:rsid w:val="00D57432"/>
    <w:rsid w:val="00DD4A37"/>
    <w:rsid w:val="00FD4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bux-12</cp:lastModifiedBy>
  <cp:revision>13</cp:revision>
  <cp:lastPrinted>2022-03-04T02:24:00Z</cp:lastPrinted>
  <dcterms:created xsi:type="dcterms:W3CDTF">2018-11-08T02:13:00Z</dcterms:created>
  <dcterms:modified xsi:type="dcterms:W3CDTF">2022-03-04T02:25:00Z</dcterms:modified>
</cp:coreProperties>
</file>